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868" w:rsidRPr="00EA3CD9" w:rsidRDefault="00C77868" w:rsidP="00C77868">
      <w:pPr>
        <w:jc w:val="center"/>
        <w:rPr>
          <w:rFonts w:ascii="Times New Roman" w:hAnsi="Times New Roman" w:cs="Times New Roman"/>
          <w:sz w:val="28"/>
          <w:szCs w:val="28"/>
        </w:rPr>
      </w:pPr>
      <w:r w:rsidRPr="00EA3CD9">
        <w:rPr>
          <w:rFonts w:ascii="Times New Roman" w:hAnsi="Times New Roman" w:cs="Times New Roman"/>
          <w:sz w:val="28"/>
          <w:szCs w:val="28"/>
        </w:rPr>
        <w:t>МИНИСТЕРСТВО ПРОСВЕЩЕНИЯ  РОССИЙСКОЙ ФЕДЕРАЦИИ</w:t>
      </w:r>
    </w:p>
    <w:p w:rsidR="00C77868" w:rsidRPr="00834CF2" w:rsidRDefault="00C77868" w:rsidP="00C77868">
      <w:pPr>
        <w:jc w:val="center"/>
        <w:rPr>
          <w:rFonts w:ascii="Times New Roman" w:eastAsia="Calibri" w:hAnsi="Times New Roman" w:cs="Times New Roman"/>
          <w:sz w:val="28"/>
          <w:szCs w:val="28"/>
        </w:rPr>
      </w:pPr>
      <w:r w:rsidRPr="00834CF2">
        <w:rPr>
          <w:rFonts w:ascii="Times New Roman" w:eastAsia="Calibri" w:hAnsi="Times New Roman" w:cs="Times New Roman"/>
          <w:sz w:val="28"/>
          <w:szCs w:val="28"/>
        </w:rPr>
        <w:t xml:space="preserve">Муниципальное общеобразовательное учреждение </w:t>
      </w:r>
    </w:p>
    <w:p w:rsidR="00C77868" w:rsidRDefault="00C77868" w:rsidP="00C77868">
      <w:pPr>
        <w:jc w:val="center"/>
        <w:rPr>
          <w:rFonts w:ascii="Times New Roman" w:hAnsi="Times New Roman" w:cs="Times New Roman"/>
          <w:sz w:val="28"/>
          <w:szCs w:val="28"/>
        </w:rPr>
      </w:pPr>
      <w:r w:rsidRPr="00834CF2">
        <w:rPr>
          <w:rFonts w:ascii="Times New Roman" w:eastAsia="Calibri" w:hAnsi="Times New Roman" w:cs="Times New Roman"/>
          <w:sz w:val="28"/>
          <w:szCs w:val="28"/>
        </w:rPr>
        <w:t>Деяновская основная школа</w:t>
      </w:r>
    </w:p>
    <w:p w:rsidR="00C77868" w:rsidRDefault="00C77868" w:rsidP="00C77868">
      <w:pPr>
        <w:jc w:val="both"/>
        <w:rPr>
          <w:rFonts w:ascii="Times New Roman" w:hAnsi="Times New Roman" w:cs="Times New Roman"/>
          <w:sz w:val="28"/>
          <w:szCs w:val="28"/>
        </w:rPr>
      </w:pPr>
    </w:p>
    <w:p w:rsidR="00C77868" w:rsidRPr="00EA3CD9" w:rsidRDefault="00C77868" w:rsidP="00C77868">
      <w:pPr>
        <w:jc w:val="both"/>
        <w:rPr>
          <w:rFonts w:ascii="Times New Roman" w:hAnsi="Times New Roman" w:cs="Times New Roman"/>
          <w:sz w:val="28"/>
          <w:szCs w:val="28"/>
        </w:rPr>
      </w:pPr>
    </w:p>
    <w:p w:rsidR="00C77868" w:rsidRPr="00A40727" w:rsidRDefault="00C77868" w:rsidP="00C77868">
      <w:pPr>
        <w:ind w:left="120"/>
        <w:jc w:val="right"/>
        <w:rPr>
          <w:rFonts w:ascii="Times New Roman" w:eastAsia="Calibri" w:hAnsi="Times New Roman" w:cs="Times New Roman"/>
          <w:sz w:val="28"/>
          <w:szCs w:val="24"/>
        </w:rPr>
      </w:pPr>
      <w:r w:rsidRPr="00A40727">
        <w:rPr>
          <w:rFonts w:ascii="Times New Roman" w:eastAsia="Calibri" w:hAnsi="Times New Roman" w:cs="Times New Roman"/>
          <w:sz w:val="28"/>
          <w:szCs w:val="24"/>
        </w:rPr>
        <w:t>Приложение к АООП</w:t>
      </w:r>
      <w:r>
        <w:rPr>
          <w:rFonts w:ascii="Times New Roman" w:eastAsia="Calibri" w:hAnsi="Times New Roman" w:cs="Times New Roman"/>
          <w:sz w:val="28"/>
          <w:szCs w:val="24"/>
        </w:rPr>
        <w:t xml:space="preserve"> НОО</w:t>
      </w:r>
      <w:r w:rsidRPr="00A40727">
        <w:rPr>
          <w:rFonts w:ascii="Times New Roman" w:eastAsia="Calibri" w:hAnsi="Times New Roman" w:cs="Times New Roman"/>
          <w:sz w:val="28"/>
          <w:szCs w:val="24"/>
        </w:rPr>
        <w:t>,</w:t>
      </w:r>
    </w:p>
    <w:p w:rsidR="00C77868" w:rsidRPr="00A40727" w:rsidRDefault="00C77868" w:rsidP="00C77868">
      <w:pPr>
        <w:ind w:left="120"/>
        <w:jc w:val="right"/>
        <w:rPr>
          <w:rFonts w:ascii="Times New Roman" w:eastAsia="Calibri" w:hAnsi="Times New Roman" w:cs="Times New Roman"/>
          <w:sz w:val="28"/>
          <w:szCs w:val="24"/>
        </w:rPr>
      </w:pPr>
      <w:r w:rsidRPr="00A40727">
        <w:rPr>
          <w:rFonts w:ascii="Times New Roman" w:eastAsia="Calibri" w:hAnsi="Times New Roman" w:cs="Times New Roman"/>
          <w:sz w:val="28"/>
          <w:szCs w:val="24"/>
        </w:rPr>
        <w:t>утвержденной приказом</w:t>
      </w:r>
    </w:p>
    <w:p w:rsidR="00C77868" w:rsidRPr="00A40727" w:rsidRDefault="00C77868" w:rsidP="00C77868">
      <w:pPr>
        <w:ind w:left="120"/>
        <w:jc w:val="right"/>
        <w:rPr>
          <w:rFonts w:ascii="Times New Roman" w:eastAsia="Calibri" w:hAnsi="Times New Roman" w:cs="Times New Roman"/>
          <w:sz w:val="28"/>
          <w:szCs w:val="24"/>
        </w:rPr>
      </w:pPr>
      <w:r w:rsidRPr="00A40727">
        <w:rPr>
          <w:rFonts w:ascii="Times New Roman" w:eastAsia="Calibri" w:hAnsi="Times New Roman" w:cs="Times New Roman"/>
          <w:sz w:val="28"/>
          <w:szCs w:val="24"/>
        </w:rPr>
        <w:t>МОУ Деяновская ОШ</w:t>
      </w:r>
    </w:p>
    <w:p w:rsidR="00C77868" w:rsidRPr="00A40727" w:rsidRDefault="00C77868" w:rsidP="00C77868">
      <w:pPr>
        <w:ind w:left="120"/>
        <w:jc w:val="right"/>
        <w:rPr>
          <w:rFonts w:ascii="Calibri" w:eastAsia="Calibri" w:hAnsi="Calibri" w:cs="Times New Roman"/>
          <w:sz w:val="24"/>
        </w:rPr>
      </w:pPr>
      <w:r w:rsidRPr="00A40727">
        <w:rPr>
          <w:rFonts w:ascii="Times New Roman" w:eastAsia="Calibri" w:hAnsi="Times New Roman" w:cs="Times New Roman"/>
          <w:sz w:val="28"/>
          <w:szCs w:val="24"/>
        </w:rPr>
        <w:t>от 31.08.202</w:t>
      </w:r>
      <w:r>
        <w:rPr>
          <w:rFonts w:ascii="Times New Roman" w:eastAsia="Calibri" w:hAnsi="Times New Roman" w:cs="Times New Roman"/>
          <w:sz w:val="28"/>
          <w:szCs w:val="24"/>
        </w:rPr>
        <w:t>4</w:t>
      </w:r>
      <w:r w:rsidRPr="00A40727">
        <w:rPr>
          <w:rFonts w:ascii="Times New Roman" w:eastAsia="Calibri" w:hAnsi="Times New Roman" w:cs="Times New Roman"/>
          <w:sz w:val="28"/>
          <w:szCs w:val="24"/>
        </w:rPr>
        <w:t xml:space="preserve"> № </w:t>
      </w:r>
      <w:r>
        <w:rPr>
          <w:rFonts w:ascii="Times New Roman" w:eastAsia="Calibri" w:hAnsi="Times New Roman" w:cs="Times New Roman"/>
          <w:sz w:val="28"/>
          <w:szCs w:val="24"/>
        </w:rPr>
        <w:t>75</w:t>
      </w:r>
      <w:r w:rsidRPr="00A40727">
        <w:rPr>
          <w:rFonts w:ascii="Times New Roman" w:eastAsia="Calibri" w:hAnsi="Times New Roman" w:cs="Times New Roman"/>
          <w:sz w:val="28"/>
          <w:szCs w:val="24"/>
        </w:rPr>
        <w:t xml:space="preserve"> о.д.</w:t>
      </w:r>
    </w:p>
    <w:p w:rsidR="00C77868" w:rsidRPr="00A40727" w:rsidRDefault="00C77868" w:rsidP="00C77868">
      <w:pPr>
        <w:jc w:val="right"/>
        <w:rPr>
          <w:rFonts w:ascii="Times New Roman" w:hAnsi="Times New Roman" w:cs="Times New Roman"/>
          <w:sz w:val="32"/>
          <w:szCs w:val="28"/>
        </w:rPr>
      </w:pPr>
    </w:p>
    <w:p w:rsidR="00C77868" w:rsidRPr="00A40727" w:rsidRDefault="00C77868" w:rsidP="00C77868">
      <w:pPr>
        <w:jc w:val="both"/>
        <w:rPr>
          <w:rFonts w:ascii="Times New Roman" w:hAnsi="Times New Roman" w:cs="Times New Roman"/>
          <w:sz w:val="32"/>
          <w:szCs w:val="28"/>
        </w:rPr>
      </w:pPr>
    </w:p>
    <w:p w:rsidR="00C77868" w:rsidRDefault="00C77868" w:rsidP="00C77868">
      <w:pPr>
        <w:jc w:val="center"/>
        <w:rPr>
          <w:rFonts w:ascii="Times New Roman" w:hAnsi="Times New Roman" w:cs="Times New Roman"/>
          <w:sz w:val="28"/>
          <w:szCs w:val="28"/>
        </w:rPr>
      </w:pPr>
    </w:p>
    <w:p w:rsidR="00C77868" w:rsidRDefault="00C77868" w:rsidP="00C77868">
      <w:pPr>
        <w:jc w:val="center"/>
        <w:rPr>
          <w:rFonts w:ascii="Times New Roman" w:hAnsi="Times New Roman" w:cs="Times New Roman"/>
          <w:sz w:val="28"/>
          <w:szCs w:val="28"/>
        </w:rPr>
      </w:pPr>
    </w:p>
    <w:p w:rsidR="00C77868" w:rsidRPr="00C77868" w:rsidRDefault="00C77868" w:rsidP="00C77868">
      <w:pPr>
        <w:jc w:val="center"/>
        <w:rPr>
          <w:rFonts w:ascii="Times New Roman" w:hAnsi="Times New Roman" w:cs="Times New Roman"/>
          <w:sz w:val="28"/>
          <w:szCs w:val="28"/>
        </w:rPr>
      </w:pPr>
    </w:p>
    <w:p w:rsidR="00C77868" w:rsidRDefault="00C77868" w:rsidP="00C77868">
      <w:pPr>
        <w:jc w:val="center"/>
        <w:rPr>
          <w:rFonts w:ascii="Times New Roman" w:hAnsi="Times New Roman" w:cs="Times New Roman"/>
          <w:b/>
          <w:sz w:val="36"/>
          <w:szCs w:val="36"/>
        </w:rPr>
      </w:pPr>
      <w:r w:rsidRPr="006F3FCE">
        <w:rPr>
          <w:rFonts w:ascii="Times New Roman" w:hAnsi="Times New Roman" w:cs="Times New Roman"/>
          <w:b/>
          <w:sz w:val="36"/>
          <w:szCs w:val="36"/>
        </w:rPr>
        <w:t xml:space="preserve">Рабочая программа </w:t>
      </w:r>
      <w:r>
        <w:rPr>
          <w:rFonts w:ascii="Times New Roman" w:hAnsi="Times New Roman" w:cs="Times New Roman"/>
          <w:b/>
          <w:sz w:val="36"/>
          <w:szCs w:val="36"/>
        </w:rPr>
        <w:t>начального</w:t>
      </w:r>
      <w:r w:rsidRPr="006F3FCE">
        <w:rPr>
          <w:rFonts w:ascii="Times New Roman" w:hAnsi="Times New Roman" w:cs="Times New Roman"/>
          <w:b/>
          <w:sz w:val="36"/>
          <w:szCs w:val="36"/>
        </w:rPr>
        <w:t xml:space="preserve"> образования</w:t>
      </w:r>
      <w:r w:rsidRPr="006F3FCE">
        <w:rPr>
          <w:rFonts w:ascii="Times New Roman" w:hAnsi="Times New Roman" w:cs="Times New Roman"/>
          <w:b/>
          <w:sz w:val="36"/>
          <w:szCs w:val="36"/>
        </w:rPr>
        <w:br/>
        <w:t>обучающихся</w:t>
      </w:r>
    </w:p>
    <w:p w:rsidR="003C17AE" w:rsidRPr="003C17AE" w:rsidRDefault="00C77868" w:rsidP="003C17AE">
      <w:pPr>
        <w:jc w:val="center"/>
        <w:rPr>
          <w:rFonts w:ascii="Times New Roman" w:eastAsia="Calibri" w:hAnsi="Times New Roman" w:cs="Times New Roman"/>
          <w:b/>
          <w:sz w:val="52"/>
          <w:szCs w:val="36"/>
          <w:lang w:eastAsia="en-US"/>
        </w:rPr>
      </w:pPr>
      <w:r w:rsidRPr="006F3FCE">
        <w:rPr>
          <w:rFonts w:ascii="Times New Roman" w:hAnsi="Times New Roman" w:cs="Times New Roman"/>
          <w:b/>
          <w:sz w:val="36"/>
          <w:szCs w:val="36"/>
        </w:rPr>
        <w:t xml:space="preserve"> с </w:t>
      </w:r>
      <w:r w:rsidRPr="0005354B">
        <w:rPr>
          <w:rFonts w:ascii="Times New Roman" w:hAnsi="Times New Roman" w:cs="Times New Roman"/>
          <w:b/>
          <w:sz w:val="36"/>
          <w:szCs w:val="36"/>
        </w:rPr>
        <w:t xml:space="preserve"> нарушениями опорно-двигательного аппарата</w:t>
      </w:r>
      <w:r w:rsidR="003C17AE">
        <w:rPr>
          <w:rFonts w:ascii="Times New Roman" w:hAnsi="Times New Roman" w:cs="Times New Roman"/>
          <w:b/>
          <w:sz w:val="36"/>
          <w:szCs w:val="36"/>
        </w:rPr>
        <w:t xml:space="preserve"> </w:t>
      </w:r>
      <w:r w:rsidR="003C17AE" w:rsidRPr="003C17AE">
        <w:rPr>
          <w:rFonts w:ascii="Times New Roman" w:eastAsia="Batang" w:hAnsi="Times New Roman" w:cs="Times New Roman"/>
          <w:b/>
          <w:sz w:val="36"/>
          <w:lang w:eastAsia="en-US"/>
        </w:rPr>
        <w:t>и с легкой</w:t>
      </w:r>
      <w:r w:rsidR="003C17AE" w:rsidRPr="003C17AE">
        <w:rPr>
          <w:rFonts w:ascii="Times New Roman" w:eastAsia="Batang" w:hAnsi="Times New Roman" w:cs="Times New Roman"/>
          <w:sz w:val="36"/>
          <w:lang w:eastAsia="en-US"/>
        </w:rPr>
        <w:t xml:space="preserve"> </w:t>
      </w:r>
      <w:r w:rsidR="003C17AE" w:rsidRPr="003C17AE">
        <w:rPr>
          <w:rFonts w:ascii="Times New Roman" w:eastAsia="Batang" w:hAnsi="Times New Roman" w:cs="Times New Roman"/>
          <w:b/>
          <w:sz w:val="36"/>
          <w:lang w:eastAsia="en-US"/>
        </w:rPr>
        <w:t>умственной отсталостью (интеллектуальными нарушениями)</w:t>
      </w:r>
    </w:p>
    <w:p w:rsidR="00C77868" w:rsidRPr="0005354B" w:rsidRDefault="00C77868" w:rsidP="00C77868">
      <w:pPr>
        <w:jc w:val="center"/>
        <w:rPr>
          <w:rFonts w:ascii="Times New Roman" w:hAnsi="Times New Roman" w:cs="Times New Roman"/>
          <w:b/>
          <w:sz w:val="36"/>
          <w:szCs w:val="36"/>
        </w:rPr>
      </w:pPr>
    </w:p>
    <w:p w:rsidR="00C77868" w:rsidRDefault="00C77868" w:rsidP="00C77868">
      <w:pPr>
        <w:spacing w:before="240"/>
        <w:jc w:val="center"/>
        <w:rPr>
          <w:rFonts w:ascii="Times New Roman" w:hAnsi="Times New Roman" w:cs="Times New Roman"/>
          <w:b/>
          <w:color w:val="000000"/>
          <w:sz w:val="32"/>
          <w:szCs w:val="32"/>
        </w:rPr>
      </w:pPr>
      <w:r>
        <w:rPr>
          <w:rFonts w:ascii="Times New Roman" w:hAnsi="Times New Roman" w:cs="Times New Roman"/>
          <w:b/>
          <w:sz w:val="32"/>
          <w:szCs w:val="32"/>
        </w:rPr>
        <w:t>вариант 6.3</w:t>
      </w:r>
    </w:p>
    <w:p w:rsidR="00C77868" w:rsidRDefault="00C77868" w:rsidP="00C77868">
      <w:pPr>
        <w:spacing w:before="240" w:line="360" w:lineRule="auto"/>
        <w:jc w:val="center"/>
        <w:rPr>
          <w:rFonts w:ascii="Times New Roman" w:hAnsi="Times New Roman"/>
          <w:b/>
          <w:sz w:val="36"/>
          <w:szCs w:val="36"/>
        </w:rPr>
      </w:pPr>
      <w:r w:rsidRPr="00EF72B0">
        <w:rPr>
          <w:rFonts w:ascii="Times New Roman" w:hAnsi="Times New Roman"/>
          <w:b/>
          <w:sz w:val="36"/>
          <w:szCs w:val="36"/>
        </w:rPr>
        <w:t>«</w:t>
      </w:r>
      <w:r>
        <w:rPr>
          <w:rFonts w:ascii="Times New Roman" w:hAnsi="Times New Roman"/>
          <w:b/>
          <w:sz w:val="36"/>
          <w:szCs w:val="36"/>
        </w:rPr>
        <w:t>Речевая практика</w:t>
      </w:r>
      <w:r w:rsidRPr="00EF72B0">
        <w:rPr>
          <w:rFonts w:ascii="Times New Roman" w:hAnsi="Times New Roman"/>
          <w:b/>
          <w:sz w:val="36"/>
          <w:szCs w:val="36"/>
        </w:rPr>
        <w:t>»</w:t>
      </w:r>
    </w:p>
    <w:p w:rsidR="00C77868" w:rsidRDefault="00C77868" w:rsidP="00C77868">
      <w:pPr>
        <w:spacing w:before="24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(для 4 класса)</w:t>
      </w:r>
    </w:p>
    <w:p w:rsidR="00C77868" w:rsidRDefault="00C77868" w:rsidP="00C77868">
      <w:pPr>
        <w:rPr>
          <w:rFonts w:ascii="Times New Roman" w:hAnsi="Times New Roman" w:cs="Times New Roman"/>
          <w:sz w:val="28"/>
          <w:szCs w:val="28"/>
        </w:rPr>
      </w:pPr>
    </w:p>
    <w:p w:rsidR="00C77868" w:rsidRDefault="00C77868" w:rsidP="00C77868">
      <w:pPr>
        <w:rPr>
          <w:rFonts w:ascii="Times New Roman" w:hAnsi="Times New Roman" w:cs="Times New Roman"/>
          <w:sz w:val="28"/>
          <w:szCs w:val="28"/>
        </w:rPr>
      </w:pPr>
    </w:p>
    <w:p w:rsidR="00C77868" w:rsidRDefault="00C77868" w:rsidP="00C77868">
      <w:pPr>
        <w:rPr>
          <w:rFonts w:ascii="Times New Roman" w:hAnsi="Times New Roman" w:cs="Times New Roman"/>
          <w:sz w:val="28"/>
          <w:szCs w:val="28"/>
        </w:rPr>
      </w:pPr>
    </w:p>
    <w:p w:rsidR="00C77868" w:rsidRDefault="00C77868" w:rsidP="00C77868">
      <w:pPr>
        <w:rPr>
          <w:rFonts w:ascii="Times New Roman" w:hAnsi="Times New Roman" w:cs="Times New Roman"/>
          <w:sz w:val="28"/>
          <w:szCs w:val="28"/>
        </w:rPr>
      </w:pPr>
    </w:p>
    <w:p w:rsidR="00C77868" w:rsidRDefault="00C77868" w:rsidP="00C77868">
      <w:pPr>
        <w:rPr>
          <w:rFonts w:ascii="Times New Roman" w:hAnsi="Times New Roman" w:cs="Times New Roman"/>
          <w:sz w:val="28"/>
          <w:szCs w:val="28"/>
        </w:rPr>
      </w:pPr>
    </w:p>
    <w:p w:rsidR="00C77868" w:rsidRDefault="00C77868" w:rsidP="00C77868">
      <w:pPr>
        <w:rPr>
          <w:rFonts w:ascii="Times New Roman" w:hAnsi="Times New Roman" w:cs="Times New Roman"/>
          <w:sz w:val="28"/>
          <w:szCs w:val="28"/>
        </w:rPr>
      </w:pPr>
    </w:p>
    <w:p w:rsidR="00C77868" w:rsidRPr="00C77868" w:rsidRDefault="00C77868" w:rsidP="00C77868">
      <w:pPr>
        <w:rPr>
          <w:rFonts w:ascii="Times New Roman" w:hAnsi="Times New Roman" w:cs="Times New Roman"/>
          <w:sz w:val="28"/>
          <w:szCs w:val="28"/>
        </w:rPr>
      </w:pPr>
      <w:bookmarkStart w:id="0" w:name="_GoBack"/>
      <w:bookmarkEnd w:id="0"/>
    </w:p>
    <w:p w:rsidR="00C77868" w:rsidRDefault="00C77868" w:rsidP="00C77868">
      <w:pPr>
        <w:jc w:val="center"/>
        <w:rPr>
          <w:rFonts w:ascii="Times New Roman" w:hAnsi="Times New Roman" w:cs="Times New Roman"/>
          <w:sz w:val="28"/>
          <w:szCs w:val="28"/>
        </w:rPr>
      </w:pPr>
    </w:p>
    <w:p w:rsidR="00C77868" w:rsidRDefault="00C77868" w:rsidP="00C77868">
      <w:pPr>
        <w:jc w:val="center"/>
        <w:rPr>
          <w:rFonts w:ascii="Times New Roman" w:hAnsi="Times New Roman" w:cs="Times New Roman"/>
          <w:sz w:val="28"/>
          <w:szCs w:val="28"/>
        </w:rPr>
      </w:pPr>
    </w:p>
    <w:p w:rsidR="00C77868" w:rsidRDefault="00C77868" w:rsidP="00C77868">
      <w:pPr>
        <w:jc w:val="center"/>
        <w:rPr>
          <w:rFonts w:ascii="Times New Roman" w:hAnsi="Times New Roman" w:cs="Times New Roman"/>
          <w:sz w:val="28"/>
          <w:szCs w:val="28"/>
        </w:rPr>
      </w:pPr>
      <w:r>
        <w:rPr>
          <w:rFonts w:ascii="Times New Roman" w:hAnsi="Times New Roman" w:cs="Times New Roman"/>
          <w:sz w:val="28"/>
          <w:szCs w:val="28"/>
        </w:rPr>
        <w:t>с. Деяново 2024</w:t>
      </w:r>
    </w:p>
    <w:p w:rsidR="00E35B1A" w:rsidRDefault="00C77868" w:rsidP="00C77868">
      <w:pPr>
        <w:widowControl w:val="0"/>
        <w:spacing w:line="242" w:lineRule="auto"/>
        <w:ind w:left="-283" w:right="-20" w:firstLine="566"/>
        <w:jc w:val="center"/>
        <w:rPr>
          <w:rFonts w:ascii="Times New Roman" w:eastAsia="Times New Roman" w:hAnsi="Times New Roman" w:cs="Times New Roman"/>
          <w:sz w:val="24"/>
          <w:szCs w:val="24"/>
        </w:rPr>
      </w:pPr>
      <w:r w:rsidRPr="00EA3571">
        <w:rPr>
          <w:rFonts w:ascii="Times New Roman" w:eastAsia="Batang" w:hAnsi="Times New Roman" w:cs="Times New Roman"/>
        </w:rPr>
        <w:br w:type="page"/>
      </w:r>
      <w:r w:rsidR="00F16DE6">
        <w:rPr>
          <w:rFonts w:ascii="Times New Roman" w:eastAsia="Times New Roman" w:hAnsi="Times New Roman" w:cs="Times New Roman"/>
          <w:sz w:val="24"/>
          <w:szCs w:val="24"/>
        </w:rPr>
        <w:lastRenderedPageBreak/>
        <w:t>Федеральная рабочая программа по предмету “Речевая практика” на уровне начального общего образования адресована обучающимся с нарушениями опорно-двигательного аппарата с лёгкой умственной отсталостью, получающим образование по варианту 6.3 Федеральной адаптированной образовательной программы начального общего образования для обучающихся с ограниченными возможностями здоровья (далее – ОВЗ) (утверждена Приказом Министерства просвещения Российской Федерации от 24.11.2022 № 1023).</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(далее – ФГОС НОО) обучающихся с ограниченными возможностями здоровья.</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учебного предмета “Речевая практика” включает пояснительную записку, содержание обучения, планируемые результаты освоения программы, тематическое планирование.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br w:type="page"/>
      </w:r>
    </w:p>
    <w:p w:rsidR="00E35B1A" w:rsidRDefault="00F16DE6" w:rsidP="0018340D">
      <w:pPr>
        <w:pStyle w:val="Heading1"/>
        <w:widowControl w:val="0"/>
        <w:ind w:right="-20"/>
        <w:jc w:val="center"/>
      </w:pPr>
      <w:bookmarkStart w:id="1" w:name="_j6c8zs2ej7mw" w:colFirst="0" w:colLast="0"/>
      <w:bookmarkEnd w:id="1"/>
      <w:r>
        <w:lastRenderedPageBreak/>
        <w:t>ПОЯСНИТЕЛЬНАЯ ЗАПИСКА</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Федеральная рабочая программа учебного предмета «Речевая практика» на уровне начального общего образования для обучающихся с нарушениями опорно-двигательного аппарата с лёгкой умственной отсталостью, получающим образование по варианту 6.3,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а также ориентирована на целевые приоритеты, сформулированные в Федеральной программе воспитания.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предмет «Речевая практика» относится к предметной области “Язык и речевая практика”, которая также представлена предметами «Русский язык» и «Чтение». Изучение данной образовательной области в целом направлено на решение следующих задач: </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первоначальных «дограмматических» понятий и развитие коммуникативно-речевых навыков;</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коррекция недостатков речевой и мыслительной деятельности;</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навыков устной коммуникации;</w:t>
      </w:r>
    </w:p>
    <w:p w:rsidR="00E35B1A" w:rsidRDefault="00F16DE6" w:rsidP="0018340D">
      <w:pPr>
        <w:widowControl w:val="0"/>
        <w:numPr>
          <w:ilvl w:val="0"/>
          <w:numId w:val="2"/>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положительных нравственных качеств и свойств личности.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частности, изучение учебного предмета “Речевая практика” направлено на решение следующих задач:</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об окружающей действительности;</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обогащение лексической и грамматико-синтаксической сторон речи;</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навыков связной устной речи;</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навыков устной коммуникации и их применение в различных ситуациях общения;</w:t>
      </w:r>
    </w:p>
    <w:p w:rsidR="00E35B1A" w:rsidRDefault="00F16DE6" w:rsidP="0018340D">
      <w:pPr>
        <w:widowControl w:val="0"/>
        <w:numPr>
          <w:ilvl w:val="0"/>
          <w:numId w:val="5"/>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со средствами устной выразительности, овладение нормами речевого этикета.</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предмет «Речевая практика» является обязательной частью учебного плана. На изучение учебного предмета «Речевая практика» в </w:t>
      </w:r>
      <w:r w:rsidR="00454846">
        <w:rPr>
          <w:rFonts w:ascii="Times New Roman" w:eastAsia="Times New Roman" w:hAnsi="Times New Roman" w:cs="Times New Roman"/>
          <w:sz w:val="24"/>
          <w:szCs w:val="24"/>
        </w:rPr>
        <w:t>подготовительном</w:t>
      </w:r>
      <w:r>
        <w:rPr>
          <w:rFonts w:ascii="Times New Roman" w:eastAsia="Times New Roman" w:hAnsi="Times New Roman" w:cs="Times New Roman"/>
          <w:sz w:val="24"/>
          <w:szCs w:val="24"/>
        </w:rPr>
        <w:t xml:space="preserve">, 1-4 классах отводится 168 часов: в </w:t>
      </w:r>
      <w:r w:rsidR="00454846">
        <w:rPr>
          <w:rFonts w:ascii="Times New Roman" w:eastAsia="Times New Roman" w:hAnsi="Times New Roman" w:cs="Times New Roman"/>
          <w:sz w:val="24"/>
          <w:szCs w:val="24"/>
        </w:rPr>
        <w:t>подготовительном</w:t>
      </w:r>
      <w:r>
        <w:rPr>
          <w:rFonts w:ascii="Times New Roman" w:eastAsia="Times New Roman" w:hAnsi="Times New Roman" w:cs="Times New Roman"/>
          <w:sz w:val="24"/>
          <w:szCs w:val="24"/>
        </w:rPr>
        <w:t xml:space="preserve">, 1 классе по 33 часа в год (1 час в неделю, 33 учебные недели), во 2-4 классах по 34 часа в год в каждом классе (1 час в неделю, 34 учебные недели).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ориентирована на обучающихся с нарушением опорно-двигательного аппарата, передвигающихся самостоятельно или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речевые нарушения, в том числе дизартрические расстройства разной степени выраженности и имеющих нарушения интеллекта, у которых наблюдается дефицит познавательных и социальных способностей (вариант 6.3). Реализация федеральной адаптированной рабочей программы предусматривает создание условий, учитывающих общие и особые образовательные потребности, индивидуальные особенности обучающихся с нарушениями опорно-двигательного аппарата с легкой умственной отсталостью. 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 </w:t>
      </w: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Форма организации образовательного процесса.</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Основной формой организации учебного процесса является урок и экскурсии. В процессе </w:t>
      </w:r>
      <w:r>
        <w:rPr>
          <w:rFonts w:ascii="Times New Roman" w:eastAsia="Times New Roman" w:hAnsi="Times New Roman" w:cs="Times New Roman"/>
          <w:sz w:val="24"/>
          <w:szCs w:val="24"/>
        </w:rPr>
        <w:lastRenderedPageBreak/>
        <w:t>обучения целесообразно использовать следующие методы и приемы:</w:t>
      </w:r>
    </w:p>
    <w:p w:rsidR="00E35B1A" w:rsidRDefault="0018340D"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словесный метод (</w:t>
      </w:r>
      <w:r w:rsidR="00F16DE6">
        <w:rPr>
          <w:rFonts w:ascii="Times New Roman" w:eastAsia="Times New Roman" w:hAnsi="Times New Roman" w:cs="Times New Roman"/>
          <w:sz w:val="24"/>
          <w:szCs w:val="24"/>
        </w:rPr>
        <w:t>рассказ, объяснение,беседа, работа с учебником);</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наглядный метод (метод иллюстраций, метод демонстраций);</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практический метод (упражнения, практическая работа</w:t>
      </w:r>
      <w:r w:rsidR="000503E6">
        <w:rPr>
          <w:rFonts w:ascii="Times New Roman" w:eastAsia="Times New Roman" w:hAnsi="Times New Roman" w:cs="Times New Roman"/>
          <w:sz w:val="24"/>
          <w:szCs w:val="24"/>
        </w:rPr>
        <w:t>, игры, драматизации</w:t>
      </w:r>
      <w:r>
        <w:rPr>
          <w:rFonts w:ascii="Times New Roman" w:eastAsia="Times New Roman" w:hAnsi="Times New Roman" w:cs="Times New Roman"/>
          <w:sz w:val="24"/>
          <w:szCs w:val="24"/>
        </w:rPr>
        <w:t>);</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репродуктивный метод (работа по алгоритму);</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коллективный, индивидуальный;</w:t>
      </w:r>
    </w:p>
    <w:p w:rsidR="00E35B1A" w:rsidRDefault="00F16DE6" w:rsidP="0018340D">
      <w:pPr>
        <w:widowControl w:val="0"/>
        <w:numPr>
          <w:ilvl w:val="0"/>
          <w:numId w:val="7"/>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творческий метод;</w:t>
      </w:r>
    </w:p>
    <w:p w:rsidR="00AF319D" w:rsidRDefault="00AF319D" w:rsidP="0018340D">
      <w:pPr>
        <w:pStyle w:val="ListParagraph"/>
        <w:spacing w:line="240" w:lineRule="auto"/>
        <w:ind w:left="-283" w:right="-20" w:firstLine="566"/>
        <w:jc w:val="both"/>
        <w:rPr>
          <w:rFonts w:ascii="Times New Roman" w:eastAsia="Times New Roman" w:hAnsi="Times New Roman" w:cs="Times New Roman"/>
          <w:sz w:val="24"/>
          <w:szCs w:val="24"/>
        </w:rPr>
      </w:pPr>
    </w:p>
    <w:p w:rsidR="00AF319D" w:rsidRPr="00AF319D" w:rsidRDefault="00AF319D" w:rsidP="0018340D">
      <w:pPr>
        <w:pStyle w:val="ListParagraph"/>
        <w:spacing w:line="240" w:lineRule="auto"/>
        <w:ind w:left="-283" w:right="-20" w:firstLine="566"/>
        <w:jc w:val="both"/>
        <w:rPr>
          <w:rFonts w:ascii="Times New Roman" w:eastAsia="Calibri" w:hAnsi="Times New Roman" w:cs="Times New Roman"/>
          <w:sz w:val="24"/>
          <w:szCs w:val="24"/>
        </w:rPr>
      </w:pPr>
      <w:r w:rsidRPr="00AF319D">
        <w:rPr>
          <w:rFonts w:ascii="Times New Roman" w:eastAsia="Times New Roman" w:hAnsi="Times New Roman" w:cs="Times New Roman"/>
          <w:sz w:val="24"/>
          <w:szCs w:val="24"/>
        </w:rPr>
        <w:t>Предлагаемые в программе речевые ситуации явля</w:t>
      </w:r>
      <w:r w:rsidR="00454846">
        <w:rPr>
          <w:rFonts w:ascii="Times New Roman" w:eastAsia="Times New Roman" w:hAnsi="Times New Roman" w:cs="Times New Roman"/>
          <w:sz w:val="24"/>
          <w:szCs w:val="24"/>
        </w:rPr>
        <w:t>ю</w:t>
      </w:r>
      <w:r w:rsidRPr="00AF319D">
        <w:rPr>
          <w:rFonts w:ascii="Times New Roman" w:eastAsia="Times New Roman" w:hAnsi="Times New Roman" w:cs="Times New Roman"/>
          <w:sz w:val="24"/>
          <w:szCs w:val="24"/>
        </w:rPr>
        <w:t xml:space="preserve">тсяпримерными и могут изменяться </w:t>
      </w:r>
      <w:r w:rsidR="00454846">
        <w:rPr>
          <w:rFonts w:ascii="Times New Roman" w:eastAsia="Times New Roman" w:hAnsi="Times New Roman" w:cs="Times New Roman"/>
          <w:sz w:val="24"/>
          <w:szCs w:val="24"/>
        </w:rPr>
        <w:t>педагогом</w:t>
      </w:r>
      <w:r w:rsidRPr="00AF319D">
        <w:rPr>
          <w:rFonts w:ascii="Times New Roman" w:eastAsia="Times New Roman" w:hAnsi="Times New Roman" w:cs="Times New Roman"/>
          <w:sz w:val="24"/>
          <w:szCs w:val="24"/>
        </w:rPr>
        <w:t xml:space="preserve"> в зависимости от особенностей жизни и интересов школьников.</w:t>
      </w:r>
      <w:r w:rsidRPr="00AF319D">
        <w:rPr>
          <w:rFonts w:ascii="Times New Roman" w:eastAsia="Calibri" w:hAnsi="Times New Roman" w:cs="Times New Roman"/>
          <w:sz w:val="24"/>
          <w:szCs w:val="24"/>
        </w:rPr>
        <w:t>Недостаточность жизненного опыта,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ситуации.Урок речевой практики строится на основе темы, выбранной для создания речевой ситуации, в связи с которой из каждого подраздела отбираются и реализуются в пределах урока программные направления. Речевой материал, подготовленный учителем, должен подчиняться единой теме, определяемой заданной ситуацией. В выполняемых учениками упражнениях последовательно отрабатываются отдельные речевые задания, которые затем реализуются детьми в речевых ситуациях.</w:t>
      </w:r>
    </w:p>
    <w:p w:rsidR="00E35B1A" w:rsidRDefault="00E35B1A" w:rsidP="0018340D">
      <w:pPr>
        <w:widowControl w:val="0"/>
        <w:spacing w:line="242" w:lineRule="auto"/>
        <w:ind w:left="-283" w:right="-20" w:firstLine="566"/>
        <w:jc w:val="both"/>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Учебно-методическое обеспечение образовательного процесса</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Речевая практика 1 класс: учеб.для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Речевая практика 2 класс: учеб.для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Речевая практика 3 класс: учеб.для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Речевая практика 4 класс: учеб.для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Головкина Т.М. Речевая практика 1 класс: рабочая тетрадь 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Головкина Т.М. Речевая практика 2 класс: рабочая тетрадь 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Головкина Т.М. Речевая практика 3 класс: рабочая тетрадь 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Комарова С.В., Головкина Т.М. Речевая практика 4 класс: рабочая тетрадь для общеобразоват. организаций, реализующих адапт. основные общеобразоват. программы / С. В. Комарова. – 2-е изд. – М.: Просвещение.</w:t>
      </w:r>
    </w:p>
    <w:p w:rsidR="00E35B1A" w:rsidRDefault="00F16DE6" w:rsidP="0018340D">
      <w:pPr>
        <w:widowControl w:val="0"/>
        <w:numPr>
          <w:ilvl w:val="0"/>
          <w:numId w:val="6"/>
        </w:numPr>
        <w:spacing w:after="240"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Речевая практика. Методические рек</w:t>
      </w:r>
      <w:r w:rsidR="0018340D">
        <w:rPr>
          <w:rFonts w:ascii="Times New Roman" w:eastAsia="Times New Roman" w:hAnsi="Times New Roman" w:cs="Times New Roman"/>
          <w:sz w:val="24"/>
          <w:szCs w:val="24"/>
        </w:rPr>
        <w:t>омендации. 1–4 классы</w:t>
      </w:r>
      <w:r>
        <w:rPr>
          <w:rFonts w:ascii="Times New Roman" w:eastAsia="Times New Roman" w:hAnsi="Times New Roman" w:cs="Times New Roman"/>
          <w:sz w:val="24"/>
          <w:szCs w:val="24"/>
        </w:rPr>
        <w:t>: учеб.пособие для общеобразоват. организаций, реализующих адапт. основныеобщеобразоват. п</w:t>
      </w:r>
      <w:r w:rsidR="0018340D">
        <w:rPr>
          <w:rFonts w:ascii="Times New Roman" w:eastAsia="Times New Roman" w:hAnsi="Times New Roman" w:cs="Times New Roman"/>
          <w:sz w:val="24"/>
          <w:szCs w:val="24"/>
        </w:rPr>
        <w:t>рограммы / С. В. Комарова. – М.</w:t>
      </w:r>
      <w:r>
        <w:rPr>
          <w:rFonts w:ascii="Times New Roman" w:eastAsia="Times New Roman" w:hAnsi="Times New Roman" w:cs="Times New Roman"/>
          <w:sz w:val="24"/>
          <w:szCs w:val="24"/>
        </w:rPr>
        <w:t xml:space="preserve">: Просвещение, 2016. –208 с.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зависимости от контингента обучающихся и их графо-моторных возможностей использование рабочих печатных тетрадей может быть частичным или полностью заменено устной работой и работой с раздаточным материалом. </w:t>
      </w:r>
    </w:p>
    <w:p w:rsidR="00E35B1A" w:rsidRDefault="00E35B1A" w:rsidP="0018340D">
      <w:pPr>
        <w:widowControl w:val="0"/>
        <w:spacing w:line="242" w:lineRule="auto"/>
        <w:ind w:left="-283" w:right="-20" w:firstLine="566"/>
        <w:jc w:val="both"/>
        <w:rPr>
          <w:rFonts w:ascii="Times New Roman" w:eastAsia="Times New Roman" w:hAnsi="Times New Roman" w:cs="Times New Roman"/>
          <w:sz w:val="24"/>
          <w:szCs w:val="24"/>
        </w:rPr>
      </w:pPr>
    </w:p>
    <w:p w:rsidR="0018340D" w:rsidRDefault="0018340D" w:rsidP="0018340D">
      <w:pPr>
        <w:widowControl w:val="0"/>
        <w:spacing w:line="242" w:lineRule="auto"/>
        <w:ind w:left="-283" w:right="-20" w:firstLine="566"/>
        <w:jc w:val="both"/>
        <w:rPr>
          <w:rFonts w:ascii="Times New Roman" w:eastAsia="Times New Roman" w:hAnsi="Times New Roman" w:cs="Times New Roman"/>
          <w:b/>
          <w:i/>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Психолого-педагогическая характеристика обучающихся с НОДА с легкой умственной отсталостью.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варианту 6.3 АООП НОО обучаются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дизартрическими нарушениями и системным недоразвитием речи. У обучающихся с легкой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При сниженном интеллекте особенности развития личности характеризуются низким познавательным интересом, недостаточной критичностью, отмечается безразличие, слабость волевых усилий и мотивации. </w:t>
      </w:r>
    </w:p>
    <w:p w:rsidR="00E35B1A" w:rsidRDefault="00E35B1A" w:rsidP="0018340D">
      <w:pPr>
        <w:widowControl w:val="0"/>
        <w:spacing w:line="242" w:lineRule="auto"/>
        <w:ind w:left="-283" w:right="-20" w:firstLine="566"/>
        <w:jc w:val="both"/>
        <w:rPr>
          <w:rFonts w:ascii="Times New Roman" w:eastAsia="Times New Roman" w:hAnsi="Times New Roman" w:cs="Times New Roman"/>
          <w:b/>
          <w:i/>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Особые образовательные потребности обучающихся с НОДА с легкой умственной отсталостью.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Особые образовательные потребности обучающихся с нарушениями опорно- 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характерным особым образовательным потребностям можно отнести:</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обязательность непрерывности коррекционно-развивающего процесса, реализуемого в том числе на уроках “Речевая практика”;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индивидуализация обучения;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наглядно-действенный характер содержания образования и упрощение системы учебно-познавательных задач, решаемых в процессе образования;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специальная помощь в развитии возможностей вербальной и невербальной коммуникации;</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помощь в освоении умения использовать речь по всему спектру коммуникативных ситуаций (задавать вопросы, договариваться, выражать свое мнение, обсуждать мысли и чувства); </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особой пространственной и временной организации образовательной среды;</w:t>
      </w:r>
    </w:p>
    <w:p w:rsidR="00E35B1A" w:rsidRDefault="00F16DE6" w:rsidP="0018340D">
      <w:pPr>
        <w:widowControl w:val="0"/>
        <w:numPr>
          <w:ilvl w:val="0"/>
          <w:numId w:val="1"/>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направленность обучения на социализацию и воспитание автономности у обучающихся.</w:t>
      </w:r>
    </w:p>
    <w:p w:rsidR="00E35B1A" w:rsidRDefault="00E35B1A" w:rsidP="0018340D">
      <w:pPr>
        <w:widowControl w:val="0"/>
        <w:spacing w:line="242" w:lineRule="auto"/>
        <w:ind w:left="-283" w:right="-20" w:firstLine="566"/>
        <w:jc w:val="both"/>
        <w:rPr>
          <w:rFonts w:ascii="Times New Roman" w:eastAsia="Times New Roman" w:hAnsi="Times New Roman" w:cs="Times New Roman"/>
          <w:b/>
          <w:sz w:val="24"/>
          <w:szCs w:val="24"/>
        </w:rPr>
      </w:pPr>
    </w:p>
    <w:p w:rsidR="00E35B1A" w:rsidRDefault="00E35B1A" w:rsidP="0018340D">
      <w:pPr>
        <w:widowControl w:val="0"/>
        <w:spacing w:line="242" w:lineRule="auto"/>
        <w:ind w:left="-283" w:right="-20" w:firstLine="566"/>
        <w:jc w:val="both"/>
        <w:rPr>
          <w:rFonts w:ascii="Times New Roman" w:eastAsia="Times New Roman" w:hAnsi="Times New Roman" w:cs="Times New Roman"/>
          <w:b/>
          <w:sz w:val="24"/>
          <w:szCs w:val="24"/>
        </w:rPr>
      </w:pPr>
    </w:p>
    <w:p w:rsidR="00E35B1A" w:rsidRDefault="00E35B1A" w:rsidP="0018340D">
      <w:pPr>
        <w:widowControl w:val="0"/>
        <w:spacing w:line="242" w:lineRule="auto"/>
        <w:ind w:left="-283" w:right="-20" w:firstLine="566"/>
        <w:jc w:val="both"/>
        <w:rPr>
          <w:rFonts w:ascii="Times New Roman" w:eastAsia="Times New Roman" w:hAnsi="Times New Roman" w:cs="Times New Roman"/>
          <w:b/>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b/>
          <w:sz w:val="24"/>
          <w:szCs w:val="24"/>
        </w:rPr>
      </w:pPr>
      <w:r>
        <w:br w:type="page"/>
      </w:r>
    </w:p>
    <w:p w:rsidR="00E35B1A" w:rsidRDefault="00F16DE6" w:rsidP="0018340D">
      <w:pPr>
        <w:pStyle w:val="Heading1"/>
        <w:widowControl w:val="0"/>
        <w:ind w:right="-20"/>
        <w:jc w:val="center"/>
      </w:pPr>
      <w:bookmarkStart w:id="2" w:name="_gh6bz5awyc6" w:colFirst="0" w:colLast="0"/>
      <w:bookmarkEnd w:id="2"/>
      <w:r>
        <w:lastRenderedPageBreak/>
        <w:t>СОДЕРЖАНИЕ ОБУЧЕНИЯ</w:t>
      </w:r>
    </w:p>
    <w:p w:rsidR="00E35B1A" w:rsidRDefault="00E35B1A" w:rsidP="0018340D">
      <w:pPr>
        <w:widowControl w:val="0"/>
        <w:spacing w:line="242" w:lineRule="auto"/>
        <w:ind w:left="-283" w:right="-20" w:firstLine="566"/>
        <w:jc w:val="both"/>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программы включает в себя четыре раздела:</w:t>
      </w:r>
    </w:p>
    <w:p w:rsidR="00E35B1A" w:rsidRDefault="00F16DE6" w:rsidP="0018340D">
      <w:pPr>
        <w:widowControl w:val="0"/>
        <w:numPr>
          <w:ilvl w:val="0"/>
          <w:numId w:val="8"/>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Аудирование и понимание речи.</w:t>
      </w:r>
    </w:p>
    <w:p w:rsidR="00E35B1A" w:rsidRDefault="00F16DE6" w:rsidP="0018340D">
      <w:pPr>
        <w:widowControl w:val="0"/>
        <w:numPr>
          <w:ilvl w:val="0"/>
          <w:numId w:val="8"/>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Дикция и выразительность речи.</w:t>
      </w:r>
    </w:p>
    <w:p w:rsidR="00E35B1A" w:rsidRDefault="00F16DE6" w:rsidP="0018340D">
      <w:pPr>
        <w:widowControl w:val="0"/>
        <w:numPr>
          <w:ilvl w:val="0"/>
          <w:numId w:val="8"/>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Общение и его значение в жизни.</w:t>
      </w:r>
    </w:p>
    <w:p w:rsidR="00AF319D" w:rsidRDefault="00F16DE6" w:rsidP="0018340D">
      <w:pPr>
        <w:widowControl w:val="0"/>
        <w:numPr>
          <w:ilvl w:val="0"/>
          <w:numId w:val="8"/>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речевого общения (базовые формулы речевого общения, примерные темы речевых ситуаций, алгоритм работы над речевой ситуацией).</w:t>
      </w:r>
    </w:p>
    <w:p w:rsidR="00AF319D" w:rsidRDefault="00AF319D" w:rsidP="0018340D">
      <w:pPr>
        <w:widowControl w:val="0"/>
        <w:spacing w:line="242" w:lineRule="auto"/>
        <w:ind w:left="-283" w:right="-20" w:firstLine="566"/>
        <w:jc w:val="both"/>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Аудирование и понимание речи.</w:t>
      </w:r>
      <w:r>
        <w:rPr>
          <w:rFonts w:ascii="Times New Roman" w:eastAsia="Times New Roman" w:hAnsi="Times New Roman" w:cs="Times New Roman"/>
          <w:sz w:val="24"/>
          <w:szCs w:val="24"/>
        </w:rPr>
        <w:t xml:space="preserve">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речи и изображения (выбор картинки, соответствующей слову, предложению).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 воспроизведение по подобию, по памяти отдельных слогов, слов, предложений.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Дикция и выразительность речи</w:t>
      </w:r>
      <w:r>
        <w:rPr>
          <w:rFonts w:ascii="Times New Roman" w:eastAsia="Times New Roman" w:hAnsi="Times New Roman" w:cs="Times New Roman"/>
          <w:sz w:val="24"/>
          <w:szCs w:val="24"/>
        </w:rPr>
        <w:t>.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Общение и его значение в жизни.</w:t>
      </w:r>
      <w:r>
        <w:rPr>
          <w:rFonts w:ascii="Times New Roman" w:eastAsia="Times New Roman" w:hAnsi="Times New Roman" w:cs="Times New Roman"/>
          <w:sz w:val="24"/>
          <w:szCs w:val="24"/>
        </w:rPr>
        <w:t xml:space="preserve"> Речевое и неречевое общение. Правила речевого общения. Письменное общение (афиши, реклама, письма, открытки). Условные знаки в общении людей.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Общение на расстоянии. Кино, телевидение, радио.</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Виртуальное общение. Общение в социальных сетях.</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речи на мысли, чувства, поступки людей.</w:t>
      </w:r>
    </w:p>
    <w:p w:rsidR="00E35B1A" w:rsidRDefault="00F16DE6" w:rsidP="0018340D">
      <w:pPr>
        <w:widowControl w:val="0"/>
        <w:spacing w:line="242" w:lineRule="auto"/>
        <w:ind w:left="-283" w:right="-20" w:firstLine="566"/>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Организация речевого общения:</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представление, приветствие. Формулы: «Давай познакомимся, «Меня зовут ...», « Меня зовут ..., а тебя?». Формулы: «Это …» , «Познакомься пожалуйста, это ...». Ответные реплики на приглашение познакомиться: «Очень приятно!»«Рад познакомиться!».</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Формулы, сопровождающие ситуации приветствия и прощания: «Как дела?», «Как </w:t>
      </w:r>
      <w:r>
        <w:rPr>
          <w:rFonts w:ascii="Times New Roman" w:eastAsia="Times New Roman" w:hAnsi="Times New Roman" w:cs="Times New Roman"/>
          <w:sz w:val="24"/>
          <w:szCs w:val="24"/>
        </w:rPr>
        <w:lastRenderedPageBreak/>
        <w:t>живешь?», «До завтра», «Всего хорошего». Просьбы при прощании: «Приходи(те) еще», «Заходи(те)», «Звони(те)».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Приглашение, предложение. Приглашение домой. Правила поведения в гостях.</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Поздравление, пожелание. Формулы: «Поздравляю с ...», «Поздравляю с праздником» и их развертывание с помощью обращения по имени и отчеству.</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Неречевые средства: улыбка, взгляд, доброжелательность тона.</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Поздравительные открытки.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Одобрение, комплимент. Формулы: «Мне очень нравится твой ...», «Как хорошо ты ...», «Как красиво!».</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пожалуйста...»,«Можно попросить (позвать)...». Распространение этих формул с помощью приветствия. Ответные реплики адресата: «Алло», «Да», «Я слушаю».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Просьба, совет. Обращение с просьбой к учителю, к однокласснику. Обращение с просьбой к незнакомому человеку. Обращение с просьбой к сверстнику, к близким людям.</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Развертывание просьбы с помощью мотивировки. Формулы: «Пожалуйста», «Можно ..., пожалуйста!», «Разрешите...», «Можно мне ...», «Можно я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Мотивировка отказа. Формула: «Извините, но ...».</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Сочувствие, утешение. Сочувствие заболевшему сверстнику, взрослому. Слова поддержки, утешения.</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E35B1A" w:rsidRDefault="00F16DE6" w:rsidP="0018340D">
      <w:pPr>
        <w:widowControl w:val="0"/>
        <w:spacing w:line="242" w:lineRule="auto"/>
        <w:ind w:left="-283" w:right="-20" w:firstLine="56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Примерные темы речевых ситуаций: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 дома» (общение с близкими людьми, прием гостей);</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в мире природы»(общение с животными, поведение в парке, в лесу).</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Темы речевых ситуаций формулируются исходя из уровня развития коммуникативных иречевых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Алгоритм работы над темой речевой ситуации</w:t>
      </w:r>
      <w:r>
        <w:rPr>
          <w:rFonts w:ascii="Times New Roman" w:eastAsia="Times New Roman" w:hAnsi="Times New Roman" w:cs="Times New Roman"/>
          <w:sz w:val="24"/>
          <w:szCs w:val="24"/>
        </w:rPr>
        <w:t>:</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Выявление и расширение представлений по теме речевой ситуации.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Актуализация, уточнение и расширение словарного запаса о теме ситуации.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Составление предложений по теме ситуации, в т.ч. ответы на вопросы и формулированиевопросов учителю и т.д..</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Конструирование диалогов, участие в диалогах по теме ситуации.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Моделирование речевой ситуации. Составление устного текста (диалогического или несложного монологического) по теме ситуации.</w:t>
      </w:r>
    </w:p>
    <w:p w:rsidR="00E35B1A" w:rsidRPr="00454846" w:rsidRDefault="00F16DE6" w:rsidP="0018340D">
      <w:pPr>
        <w:widowControl w:val="0"/>
        <w:spacing w:before="240" w:after="240" w:line="242" w:lineRule="auto"/>
        <w:ind w:left="-283" w:right="-20" w:firstLine="566"/>
        <w:jc w:val="both"/>
        <w:rPr>
          <w:rFonts w:ascii="Times New Roman" w:eastAsia="Times New Roman" w:hAnsi="Times New Roman" w:cs="Times New Roman"/>
          <w:b/>
          <w:color w:val="00000A"/>
          <w:sz w:val="24"/>
          <w:szCs w:val="24"/>
        </w:rPr>
      </w:pPr>
      <w:r>
        <w:rPr>
          <w:rFonts w:ascii="Times New Roman" w:eastAsia="Times New Roman" w:hAnsi="Times New Roman" w:cs="Times New Roman"/>
          <w:b/>
          <w:sz w:val="24"/>
          <w:szCs w:val="24"/>
        </w:rPr>
        <w:t xml:space="preserve">Содержание </w:t>
      </w:r>
      <w:r w:rsidR="00454846">
        <w:rPr>
          <w:rFonts w:ascii="Times New Roman" w:eastAsia="Times New Roman" w:hAnsi="Times New Roman" w:cs="Times New Roman"/>
          <w:b/>
          <w:sz w:val="24"/>
          <w:szCs w:val="24"/>
        </w:rPr>
        <w:t>обучения в подготовительном классе</w:t>
      </w:r>
    </w:p>
    <w:p w:rsidR="00E35B1A" w:rsidRDefault="00F16DE6" w:rsidP="0018340D">
      <w:pPr>
        <w:widowControl w:val="0"/>
        <w:spacing w:line="240" w:lineRule="auto"/>
        <w:ind w:left="-283" w:right="-20" w:firstLine="566"/>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Знакомств. Выявление уровня речевого развития обучающихся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Объем словарного запаса по основным лексическим темам: «Игрушки», «Предметы быта», «Учебные вещи», «Люди вокруг нас», «Природа»; умение использовать в речи основные грамматические категории: число, предложно-падежные конструкции, словообразовательные механизмы, согласование прилагательных и глагола в прошедшем времени с существительными; способность к участию в диалоге, возможность построения связного высказывания. </w:t>
      </w:r>
    </w:p>
    <w:p w:rsidR="00E35B1A" w:rsidRDefault="00F16DE6" w:rsidP="0018340D">
      <w:pPr>
        <w:widowControl w:val="0"/>
        <w:spacing w:line="240" w:lineRule="auto"/>
        <w:ind w:left="-283" w:right="-20" w:firstLine="566"/>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Аудирование и понимание речи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Выполнение одночленных инструкций по заданию учителя: </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Сядь за парту</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 xml:space="preserve">; «Положи книгу на парту»; </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Помоги вытереть доску</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 xml:space="preserve"> и т.д.</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Слушание и отчетливое воспроизведение звуков, слогов и слов, данных в рифмованной форме: </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У-у-у – в гору санки я везу</w:t>
      </w: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A"/>
          <w:sz w:val="24"/>
          <w:szCs w:val="24"/>
        </w:rPr>
        <w:t>, «Я-я-я – вот моя семья», «Са-са-са – в нос ужалила оса» и т.д. (все рифмованные строчки проговариваются с опорой на картинку).</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Выбор из двух картинок той, которая соответствует высказыванию: У Кати шар. - У Маши шары.; Маша качает куклу.- Маша одевает куклу.</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Слушание сказок и рассказов в устном изложении учителя с опорой на наглядность. Выбор картинок по заданию учителя ( кто главный герой и т.д.).</w:t>
      </w:r>
    </w:p>
    <w:p w:rsidR="00E35B1A" w:rsidRDefault="00F16DE6" w:rsidP="0018340D">
      <w:pPr>
        <w:widowControl w:val="0"/>
        <w:spacing w:line="240" w:lineRule="auto"/>
        <w:ind w:left="-283" w:right="-20" w:firstLine="566"/>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Дикция и выразительность речи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Игры и упражнения на подвижность и четкость движений органов артикуляционного аппарата. Заучивание и произнесение чистоговорок одновременно с учителем (сопряженно, в рамках речевых возможностей обучающихся).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Упражнения на развитие речевого дыхания. Пение слоговых цепочек на знакомые мотивы детских песен. Перечисление предметов (от 1 до 2) на одном выдохе с обязательным указанием на эти предметы. Упражнения на произнесение слов, коротких стихотворений в сопровождении движений.</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Практическое различение громкой и тихой речи. Игровые упражнения с подражанием голосам животных (пищит мышка, рычит собака). Разучивание детских стихотворений, потешек, мини-диалогов с голоса учителя с последующим воспроизведением в играх-драматизациях.</w:t>
      </w:r>
    </w:p>
    <w:p w:rsidR="00E35B1A" w:rsidRDefault="00F16DE6" w:rsidP="0018340D">
      <w:pPr>
        <w:widowControl w:val="0"/>
        <w:spacing w:line="240" w:lineRule="auto"/>
        <w:ind w:left="-283" w:right="-20" w:firstLine="566"/>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Базовые формулы речевого общения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Обращение, привлечение внимания.</w:t>
      </w:r>
      <w:r>
        <w:rPr>
          <w:rFonts w:ascii="Times New Roman" w:eastAsia="Times New Roman" w:hAnsi="Times New Roman" w:cs="Times New Roman"/>
          <w:color w:val="00000A"/>
          <w:sz w:val="24"/>
          <w:szCs w:val="24"/>
        </w:rPr>
        <w:t xml:space="preserve"> «Ты» и «Вы», обращение по имени, по имени и отчеству. Ласковые обращения. Грубые и негрубые обращения.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Знакомство, представление, приветствие.</w:t>
      </w:r>
      <w:r>
        <w:rPr>
          <w:rFonts w:ascii="Times New Roman" w:eastAsia="Times New Roman" w:hAnsi="Times New Roman" w:cs="Times New Roman"/>
          <w:color w:val="00000A"/>
          <w:sz w:val="24"/>
          <w:szCs w:val="24"/>
        </w:rPr>
        <w:t xml:space="preserve"> Формулы «Меня зовут …», «Меня зовут …, а тебя?». Ответные реплики в диалоге знакомства («Очень приятно!», «Рад познакомиться!»).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 xml:space="preserve">Приветствие и прощание. </w:t>
      </w:r>
      <w:r>
        <w:rPr>
          <w:rFonts w:ascii="Times New Roman" w:eastAsia="Times New Roman" w:hAnsi="Times New Roman" w:cs="Times New Roman"/>
          <w:color w:val="00000A"/>
          <w:sz w:val="24"/>
          <w:szCs w:val="24"/>
        </w:rP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Поздравление, пожелание.</w:t>
      </w:r>
      <w:r>
        <w:rPr>
          <w:rFonts w:ascii="Times New Roman" w:eastAsia="Times New Roman" w:hAnsi="Times New Roman" w:cs="Times New Roman"/>
          <w:color w:val="00000A"/>
          <w:sz w:val="24"/>
          <w:szCs w:val="24"/>
        </w:rPr>
        <w:t xml:space="preserve"> Формулы «Поздравляю с …», «Поздравляю с праздником …» и их развертывание с помощью обращения по имени и отчеству.</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Благодарность.</w:t>
      </w:r>
      <w:r>
        <w:rPr>
          <w:rFonts w:ascii="Times New Roman" w:eastAsia="Times New Roman" w:hAnsi="Times New Roman" w:cs="Times New Roman"/>
          <w:color w:val="00000A"/>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Ответные реплики на поздравление, пожелание («Спасибо за </w:t>
      </w:r>
      <w:r>
        <w:rPr>
          <w:rFonts w:ascii="Times New Roman" w:eastAsia="Times New Roman" w:hAnsi="Times New Roman" w:cs="Times New Roman"/>
          <w:color w:val="00000A"/>
          <w:sz w:val="24"/>
          <w:szCs w:val="24"/>
        </w:rPr>
        <w:lastRenderedPageBreak/>
        <w:t>поздравление).</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b/>
          <w:i/>
          <w:color w:val="00000A"/>
          <w:sz w:val="24"/>
          <w:szCs w:val="24"/>
        </w:rPr>
        <w:t>Замечание, извинение</w:t>
      </w:r>
      <w:r>
        <w:rPr>
          <w:rFonts w:ascii="Times New Roman" w:eastAsia="Times New Roman" w:hAnsi="Times New Roman" w:cs="Times New Roman"/>
          <w:color w:val="00000A"/>
          <w:sz w:val="24"/>
          <w:szCs w:val="24"/>
        </w:rPr>
        <w:t>.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w:t>
      </w:r>
    </w:p>
    <w:p w:rsidR="00E35B1A" w:rsidRDefault="00E35B1A" w:rsidP="0018340D">
      <w:pPr>
        <w:widowControl w:val="0"/>
        <w:spacing w:line="240" w:lineRule="auto"/>
        <w:ind w:left="-283" w:right="-20" w:firstLine="566"/>
        <w:jc w:val="both"/>
        <w:rPr>
          <w:rFonts w:ascii="Times New Roman" w:eastAsia="Times New Roman" w:hAnsi="Times New Roman" w:cs="Times New Roman"/>
          <w:color w:val="00000A"/>
          <w:sz w:val="24"/>
          <w:szCs w:val="24"/>
        </w:rPr>
      </w:pPr>
    </w:p>
    <w:p w:rsidR="00E35B1A" w:rsidRDefault="00E35B1A" w:rsidP="0018340D">
      <w:pPr>
        <w:widowControl w:val="0"/>
        <w:spacing w:line="240" w:lineRule="auto"/>
        <w:ind w:left="-283" w:right="-20" w:firstLine="566"/>
        <w:jc w:val="both"/>
        <w:rPr>
          <w:rFonts w:ascii="Times New Roman" w:eastAsia="Times New Roman" w:hAnsi="Times New Roman" w:cs="Times New Roman"/>
          <w:b/>
          <w:sz w:val="24"/>
          <w:szCs w:val="24"/>
        </w:rPr>
      </w:pPr>
    </w:p>
    <w:p w:rsidR="00E35B1A" w:rsidRPr="00454846" w:rsidRDefault="0045484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обучения в </w:t>
      </w:r>
      <w:r w:rsidR="006B3919">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классе</w:t>
      </w:r>
    </w:p>
    <w:p w:rsidR="00E35B1A" w:rsidRDefault="00E35B1A" w:rsidP="0018340D">
      <w:pPr>
        <w:widowControl w:val="0"/>
        <w:spacing w:line="240" w:lineRule="auto"/>
        <w:ind w:left="-283" w:right="-20" w:firstLine="566"/>
        <w:jc w:val="both"/>
        <w:rPr>
          <w:rFonts w:ascii="Times New Roman" w:eastAsia="Times New Roman" w:hAnsi="Times New Roman" w:cs="Times New Roman"/>
          <w:b/>
          <w:sz w:val="24"/>
          <w:szCs w:val="24"/>
        </w:rPr>
      </w:pP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Аудирование и понимание речи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Повторение предложений (6—8 слов), разных по структуре, вслед за учителем. Прослушивание аудиозаписей чтения артистами коротких сказок или рассказов с последующим пересказом прослушанного.</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Дикция и выразительность речи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Практическое использование силы голоса, тона и темпа речи в различных речевых ситуациях. Практическое осмысление многообразия тона речи, выражающего человеческие чувства. Тренировочные упражнения в передаче восторга, ужаса, радости, горя, удивления, испуга и др. Соотнесение произнесённых фраз с пиктограммами. Мимика и жесты. Упражнения в передаче чувств, эмоций с помощью мимики и жестов в сочетании с речью и без неё, с опорой на пиктограммы и без них.</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Общение и его значение в жизни</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Передача мыслей, чувств, знаний на расстоянии. Для чего люди создали радио, кино, телевидение? Кто говорит с нами по радио или с телеэкрана? Что мы понимаем из такого устного общения с нами? Важно ли для нас это общение? Почему книгу называют собеседником? Какой это собеседник — устный или письменный? Что мы узнаем из книги? Важно ли для нас это общение? Влияние речи на поступки людей. «Свойства» слов: радовать, огорчать, утешать, сердить, мирить и т. д.; подбор соответствующих слов. Общепринятые знаки в общении людей: «Не курить», «Переход», «Метро», «Мужской и женский туалет», «Нельзя фотографировать» и т. д.</w:t>
      </w:r>
    </w:p>
    <w:p w:rsidR="00E35B1A" w:rsidRDefault="00F16DE6" w:rsidP="0018340D">
      <w:pPr>
        <w:widowControl w:val="0"/>
        <w:spacing w:line="240"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Базовые формулы речевого общения</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Обращение, привлечение внимания.</w:t>
      </w:r>
      <w:r>
        <w:rPr>
          <w:rFonts w:ascii="Times New Roman" w:eastAsia="Times New Roman" w:hAnsi="Times New Roman" w:cs="Times New Roman"/>
          <w:color w:val="000009"/>
          <w:sz w:val="24"/>
          <w:szCs w:val="24"/>
        </w:rPr>
        <w:t>«Ты» и «Вы», обращение по имени и отчеству,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сотруднику полиции и др.). Специфика половозрастных обращений (дедушка, бабушка, тётенька, девушка, мужчина и др.). Вступление в речевой контакт с незнакомым человеком без обращения («Скажите, пожалуйста…»). Обращение в письме, поздравительной открытке.</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Знакомство, представление, приветствие.</w:t>
      </w:r>
      <w:r>
        <w:rPr>
          <w:rFonts w:ascii="Times New Roman" w:eastAsia="Times New Roman" w:hAnsi="Times New Roman" w:cs="Times New Roman"/>
          <w:color w:val="000009"/>
          <w:sz w:val="24"/>
          <w:szCs w:val="24"/>
        </w:rPr>
        <w:t>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Приветствие и прощание.</w:t>
      </w:r>
      <w:r>
        <w:rPr>
          <w:rFonts w:ascii="Times New Roman" w:eastAsia="Times New Roman" w:hAnsi="Times New Roman" w:cs="Times New Roman"/>
          <w:color w:val="000009"/>
          <w:sz w:val="24"/>
          <w:szCs w:val="24"/>
        </w:rPr>
        <w:t xml:space="preserve">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Развёртывание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«Здорóво», «Бывай», «Чао» и др. (в зависимости от условий школы). Недопустимость дублирования этикетных формул, использованных </w:t>
      </w:r>
      <w:r>
        <w:rPr>
          <w:rFonts w:ascii="Times New Roman" w:eastAsia="Times New Roman" w:hAnsi="Times New Roman" w:cs="Times New Roman"/>
          <w:color w:val="000009"/>
          <w:sz w:val="24"/>
          <w:szCs w:val="24"/>
        </w:rPr>
        <w:lastRenderedPageBreak/>
        <w:t>невоспитанными взрослыми. Развёртывание формул с помощью обращений. Формулы, сопровождающие ситуации приветствия и прощания: «Как дела?», «Как живёшь?», «До завтра», «Всего хорошего» и др. Просьбы при прощании: «Приходи(те) ещё», «Заходи(те)», «Звони(те)».</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Приглашение, предложение.</w:t>
      </w:r>
      <w:r>
        <w:rPr>
          <w:rFonts w:ascii="Times New Roman" w:eastAsia="Times New Roman" w:hAnsi="Times New Roman" w:cs="Times New Roman"/>
          <w:color w:val="000009"/>
          <w:sz w:val="24"/>
          <w:szCs w:val="24"/>
        </w:rPr>
        <w:t>Приглашение домой. Правила поведения в гостях.</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Поздравление, пожелание.</w:t>
      </w:r>
      <w:r>
        <w:rPr>
          <w:rFonts w:ascii="Times New Roman" w:eastAsia="Times New Roman" w:hAnsi="Times New Roman" w:cs="Times New Roman"/>
          <w:color w:val="000009"/>
          <w:sz w:val="24"/>
          <w:szCs w:val="24"/>
        </w:rPr>
        <w:t>Формулы «Поздравляю с…», «Поздравляю с праздником…» и их развёртывание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и др. Этикетные и эмоциональные реакции на поздравления и подарки.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Одобрение, комплимент.</w:t>
      </w:r>
      <w:r>
        <w:rPr>
          <w:rFonts w:ascii="Times New Roman" w:eastAsia="Times New Roman" w:hAnsi="Times New Roman" w:cs="Times New Roman"/>
          <w:color w:val="000009"/>
          <w:sz w:val="24"/>
          <w:szCs w:val="24"/>
        </w:rPr>
        <w:t>Формулы «Мне очень нравится твой…», «Как хорошо ты…», «Как красиво!» и др.</w:t>
      </w:r>
    </w:p>
    <w:p w:rsidR="00E35B1A" w:rsidRDefault="00F16DE6" w:rsidP="0018340D">
      <w:pPr>
        <w:widowControl w:val="0"/>
        <w:spacing w:line="275"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Телефонный разговор</w:t>
      </w:r>
      <w:r>
        <w:rPr>
          <w:rFonts w:ascii="Times New Roman" w:eastAsia="Times New Roman" w:hAnsi="Times New Roman" w:cs="Times New Roman"/>
          <w:i/>
          <w:color w:val="000009"/>
          <w:sz w:val="24"/>
          <w:szCs w:val="24"/>
        </w:rPr>
        <w:t>.</w:t>
      </w:r>
      <w:r>
        <w:rPr>
          <w:rFonts w:ascii="Times New Roman" w:eastAsia="Times New Roman" w:hAnsi="Times New Roman" w:cs="Times New Roman"/>
          <w:color w:val="000009"/>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мобильной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Просьба, совет.</w:t>
      </w:r>
      <w:r>
        <w:rPr>
          <w:rFonts w:ascii="Times New Roman" w:eastAsia="Times New Roman" w:hAnsi="Times New Roman" w:cs="Times New Roman"/>
          <w:color w:val="000009"/>
          <w:sz w:val="24"/>
          <w:szCs w:val="24"/>
        </w:rPr>
        <w:t>Обращение с просьбой к учителю, соседу по парте на уроке или перемене. Обращение с просьбой к незнакомому человеку. Обращение с просьбой к сверстнику, близким людям. Развёртывание просьбы с помощью мотивировки. Формулы «Пожалуйста…», «Можно…, пожалуйста!», «Разрешите…», «Можно мне…», «Можно я…». Мотивировка отказа. Формулы «Извините, но…».</w:t>
      </w:r>
    </w:p>
    <w:p w:rsidR="00E35B1A" w:rsidRDefault="00F16DE6" w:rsidP="0018340D">
      <w:pPr>
        <w:widowControl w:val="0"/>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Благодарность.</w:t>
      </w:r>
      <w:r>
        <w:rPr>
          <w:rFonts w:ascii="Times New Roman" w:eastAsia="Times New Roman" w:hAnsi="Times New Roman" w:cs="Times New Roman"/>
          <w:color w:val="000009"/>
          <w:sz w:val="24"/>
          <w:szCs w:val="24"/>
        </w:rPr>
        <w:t>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(Вас)».«Спасибо, и тебя (Вас) поздравляю»). Замечание, извинение. Формула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E35B1A" w:rsidRDefault="00F16DE6" w:rsidP="0018340D">
      <w:pPr>
        <w:widowControl w:val="0"/>
        <w:spacing w:line="240" w:lineRule="auto"/>
        <w:ind w:left="-283" w:right="-20" w:firstLine="566"/>
        <w:jc w:val="both"/>
        <w:rPr>
          <w:rFonts w:ascii="Times New Roman" w:eastAsia="Times New Roman" w:hAnsi="Times New Roman" w:cs="Times New Roman"/>
          <w:color w:val="000009"/>
          <w:sz w:val="24"/>
          <w:szCs w:val="24"/>
        </w:rPr>
      </w:pPr>
      <w:r>
        <w:rPr>
          <w:rFonts w:ascii="Times New Roman" w:eastAsia="Times New Roman" w:hAnsi="Times New Roman" w:cs="Times New Roman"/>
          <w:b/>
          <w:i/>
          <w:color w:val="000009"/>
          <w:sz w:val="24"/>
          <w:szCs w:val="24"/>
        </w:rPr>
        <w:t>Сочувствие, утешение.</w:t>
      </w:r>
      <w:r>
        <w:rPr>
          <w:rFonts w:ascii="Times New Roman" w:eastAsia="Times New Roman" w:hAnsi="Times New Roman" w:cs="Times New Roman"/>
          <w:color w:val="000009"/>
          <w:sz w:val="24"/>
          <w:szCs w:val="24"/>
        </w:rPr>
        <w:t>Сочувствие заболевшему сверстнику, взрослому. Слова поддержки, утешения.</w:t>
      </w:r>
    </w:p>
    <w:p w:rsidR="00E35B1A" w:rsidRDefault="00F16DE6" w:rsidP="0018340D">
      <w:pPr>
        <w:widowControl w:val="0"/>
        <w:spacing w:line="240"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b/>
          <w:i/>
          <w:color w:val="000009"/>
          <w:sz w:val="24"/>
          <w:szCs w:val="24"/>
        </w:rPr>
        <w:t>Одобрение, комплимент.</w:t>
      </w:r>
      <w:r>
        <w:rPr>
          <w:rFonts w:ascii="Times New Roman" w:eastAsia="Times New Roman" w:hAnsi="Times New Roman" w:cs="Times New Roman"/>
          <w:color w:val="000009"/>
          <w:sz w:val="24"/>
          <w:szCs w:val="24"/>
        </w:rPr>
        <w:t>Одобрение как реакция на поздравления, подарки: «Молодец!», «Умница!», «Как красиво!».</w:t>
      </w:r>
      <w:r>
        <w:br w:type="page"/>
      </w:r>
    </w:p>
    <w:p w:rsidR="00E35B1A" w:rsidRDefault="00F16DE6" w:rsidP="0018340D">
      <w:pPr>
        <w:pStyle w:val="Heading1"/>
        <w:widowControl w:val="0"/>
        <w:ind w:right="-20"/>
        <w:jc w:val="center"/>
      </w:pPr>
      <w:bookmarkStart w:id="3" w:name="_i9bnmte4h0aw" w:colFirst="0" w:colLast="0"/>
      <w:bookmarkEnd w:id="3"/>
      <w:r>
        <w:lastRenderedPageBreak/>
        <w:t>ПЛАНИРУЕМЫЕ РЕЗУЛЬТАТЫ</w:t>
      </w:r>
    </w:p>
    <w:p w:rsidR="00E35B1A" w:rsidRDefault="00E35B1A" w:rsidP="0018340D">
      <w:pPr>
        <w:widowControl w:val="0"/>
        <w:spacing w:line="242" w:lineRule="auto"/>
        <w:ind w:left="-283" w:right="-20" w:firstLine="566"/>
        <w:jc w:val="both"/>
        <w:rPr>
          <w:rFonts w:ascii="Times New Roman" w:eastAsia="Times New Roman" w:hAnsi="Times New Roman" w:cs="Times New Roman"/>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highlight w:val="white"/>
        </w:rPr>
        <w:t xml:space="preserve">Освоение обучающимися </w:t>
      </w:r>
      <w:r>
        <w:rPr>
          <w:rFonts w:ascii="Times New Roman" w:eastAsia="Times New Roman" w:hAnsi="Times New Roman" w:cs="Times New Roman"/>
          <w:sz w:val="24"/>
          <w:szCs w:val="24"/>
          <w:highlight w:val="white"/>
        </w:rPr>
        <w:t xml:space="preserve">с НОДА с легкой умственной отсталостью (интеллектуальными нарушениями) </w:t>
      </w:r>
      <w:r>
        <w:rPr>
          <w:rFonts w:ascii="Times New Roman" w:eastAsia="Times New Roman" w:hAnsi="Times New Roman" w:cs="Times New Roman"/>
          <w:color w:val="00000A"/>
          <w:sz w:val="24"/>
          <w:szCs w:val="24"/>
          <w:highlight w:val="white"/>
        </w:rPr>
        <w:t>программы учебного предмета «Речевая практика» предполагает достижение ими двух видов результатов: личностных и предметных.</w:t>
      </w:r>
    </w:p>
    <w:p w:rsidR="00E35B1A" w:rsidRDefault="00F16DE6" w:rsidP="0018340D">
      <w:pPr>
        <w:widowControl w:val="0"/>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i/>
          <w:color w:val="00000A"/>
          <w:sz w:val="24"/>
          <w:szCs w:val="24"/>
        </w:rPr>
        <w:t>К личностным результатам относятся</w:t>
      </w:r>
      <w:r>
        <w:rPr>
          <w:rFonts w:ascii="Times New Roman" w:eastAsia="Times New Roman" w:hAnsi="Times New Roman" w:cs="Times New Roman"/>
          <w:color w:val="00000A"/>
          <w:sz w:val="24"/>
          <w:szCs w:val="24"/>
        </w:rPr>
        <w:t>:</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адекватно соблюдение и выполнение ритуалов школьного поведения</w:t>
      </w:r>
      <w:r w:rsidR="000503E6">
        <w:rPr>
          <w:rFonts w:ascii="Times New Roman" w:eastAsia="Times New Roman" w:hAnsi="Times New Roman" w:cs="Times New Roman"/>
          <w:color w:val="00000A"/>
          <w:sz w:val="24"/>
          <w:szCs w:val="24"/>
        </w:rPr>
        <w:t>;</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положительное отношение к собственным коммуникативным навыкам и желание их улучшить;</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владение доступными навыками коммуникации и принятыми нормами социального взаимодействия (в рамках предметных результатов соответствующего года обучения)</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умение доброжелательно вести себя в диалоге, отвечать на вопросы собеседника;</w:t>
      </w:r>
    </w:p>
    <w:p w:rsidR="000503E6" w:rsidRDefault="000503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sidRPr="000503E6">
        <w:rPr>
          <w:rFonts w:ascii="Times New Roman" w:eastAsia="Times New Roman" w:hAnsi="Times New Roman" w:cs="Times New Roman"/>
          <w:color w:val="00000A"/>
          <w:sz w:val="24"/>
          <w:szCs w:val="24"/>
        </w:rPr>
        <w:t>готовность к вхождению обучающегося в социальную среду</w:t>
      </w:r>
      <w:r>
        <w:rPr>
          <w:rFonts w:ascii="Times New Roman" w:eastAsia="Times New Roman" w:hAnsi="Times New Roman" w:cs="Times New Roman"/>
          <w:color w:val="00000A"/>
          <w:sz w:val="24"/>
          <w:szCs w:val="24"/>
        </w:rPr>
        <w:t xml:space="preserve"> (</w:t>
      </w:r>
      <w:r w:rsidRPr="000503E6">
        <w:rPr>
          <w:rFonts w:ascii="Times New Roman" w:eastAsia="Times New Roman" w:hAnsi="Times New Roman" w:cs="Times New Roman"/>
          <w:color w:val="00000A"/>
          <w:sz w:val="24"/>
          <w:szCs w:val="24"/>
        </w:rPr>
        <w:t>понимание недопустимости выяснения информации сугубо личного характера при общении с учителем или незнакомым взрослым</w:t>
      </w:r>
      <w:r>
        <w:rPr>
          <w:rFonts w:ascii="Times New Roman" w:eastAsia="Times New Roman" w:hAnsi="Times New Roman" w:cs="Times New Roman"/>
          <w:color w:val="00000A"/>
          <w:sz w:val="24"/>
          <w:szCs w:val="24"/>
        </w:rPr>
        <w:t xml:space="preserve">, </w:t>
      </w:r>
      <w:r w:rsidRPr="000503E6">
        <w:rPr>
          <w:rFonts w:ascii="Times New Roman" w:eastAsia="Times New Roman" w:hAnsi="Times New Roman" w:cs="Times New Roman"/>
          <w:color w:val="00000A"/>
          <w:sz w:val="24"/>
          <w:szCs w:val="24"/>
        </w:rPr>
        <w:t>умение проявлять инициативу, корректно устанавливать и ограничивать контакт</w:t>
      </w:r>
      <w:r>
        <w:rPr>
          <w:rFonts w:ascii="Times New Roman" w:eastAsia="Times New Roman" w:hAnsi="Times New Roman" w:cs="Times New Roman"/>
          <w:color w:val="00000A"/>
          <w:sz w:val="24"/>
          <w:szCs w:val="24"/>
        </w:rPr>
        <w:t xml:space="preserve">, </w:t>
      </w:r>
      <w:r w:rsidRPr="000503E6">
        <w:rPr>
          <w:rFonts w:ascii="Times New Roman" w:eastAsia="Times New Roman" w:hAnsi="Times New Roman" w:cs="Times New Roman"/>
          <w:color w:val="00000A"/>
          <w:sz w:val="24"/>
          <w:szCs w:val="24"/>
        </w:rPr>
        <w:t>умение не быть назойливым в своих просьбах и требованиях, быть благодарным за проявление внимания и оказание помощи</w:t>
      </w:r>
      <w:r>
        <w:rPr>
          <w:rFonts w:ascii="Times New Roman" w:eastAsia="Times New Roman" w:hAnsi="Times New Roman" w:cs="Times New Roman"/>
          <w:color w:val="00000A"/>
          <w:sz w:val="24"/>
          <w:szCs w:val="24"/>
        </w:rPr>
        <w:t>);</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проявление интереса к осмыслению своего социального окружения и своего места в нём;</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практическое осмысление и принятие различных социальных ролей (ученик, сын (дочь), одноклассник и др. в соответствии с предметными результатами соответствующего года обучения)</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знакомство с нормами этикета и правилами культурного поведения;</w:t>
      </w:r>
    </w:p>
    <w:p w:rsidR="00E35B1A" w:rsidRDefault="00F16DE6" w:rsidP="0018340D">
      <w:pPr>
        <w:widowControl w:val="0"/>
        <w:numPr>
          <w:ilvl w:val="0"/>
          <w:numId w:val="9"/>
        </w:numPr>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овладение социально-бытовыми навыками, используемыми в повседневной жизни. </w:t>
      </w:r>
    </w:p>
    <w:p w:rsidR="00E35B1A" w:rsidRDefault="00E35B1A" w:rsidP="0018340D">
      <w:pPr>
        <w:widowControl w:val="0"/>
        <w:spacing w:line="242" w:lineRule="auto"/>
        <w:ind w:left="-283" w:right="-20" w:firstLine="566"/>
        <w:jc w:val="both"/>
        <w:rPr>
          <w:rFonts w:ascii="Times New Roman" w:eastAsia="Times New Roman" w:hAnsi="Times New Roman" w:cs="Times New Roman"/>
          <w:color w:val="00000A"/>
          <w:sz w:val="24"/>
          <w:szCs w:val="24"/>
        </w:rPr>
      </w:pPr>
    </w:p>
    <w:p w:rsidR="00E35B1A" w:rsidRDefault="00F16DE6" w:rsidP="0018340D">
      <w:pPr>
        <w:widowControl w:val="0"/>
        <w:spacing w:line="242" w:lineRule="auto"/>
        <w:ind w:left="-283" w:right="-20" w:firstLine="566"/>
        <w:jc w:val="both"/>
        <w:rPr>
          <w:rFonts w:ascii="Times New Roman" w:eastAsia="Times New Roman" w:hAnsi="Times New Roman" w:cs="Times New Roman"/>
          <w:color w:val="00000A"/>
          <w:sz w:val="24"/>
          <w:szCs w:val="24"/>
        </w:rPr>
      </w:pPr>
      <w:r>
        <w:rPr>
          <w:rFonts w:ascii="Times New Roman" w:eastAsia="Times New Roman" w:hAnsi="Times New Roman" w:cs="Times New Roman"/>
          <w:i/>
          <w:color w:val="00000A"/>
          <w:sz w:val="24"/>
          <w:szCs w:val="24"/>
        </w:rPr>
        <w:t>Планируемые предметные результаты освоения учебного предмета «Речевая практика»</w:t>
      </w:r>
      <w:r>
        <w:rPr>
          <w:rFonts w:ascii="Times New Roman" w:eastAsia="Times New Roman" w:hAnsi="Times New Roman" w:cs="Times New Roman"/>
          <w:color w:val="00000A"/>
          <w:sz w:val="24"/>
          <w:szCs w:val="24"/>
        </w:rPr>
        <w:t>:</w:t>
      </w:r>
    </w:p>
    <w:p w:rsidR="00E35B1A" w:rsidRDefault="00F16DE6" w:rsidP="0018340D">
      <w:pPr>
        <w:widowControl w:val="0"/>
        <w:spacing w:line="242"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Минимальный уровень:</w:t>
      </w:r>
    </w:p>
    <w:p w:rsidR="00E35B1A" w:rsidRDefault="00F16D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формулировка просьб и желаний с использованием этикетных слов и выражений;</w:t>
      </w:r>
    </w:p>
    <w:p w:rsidR="00E35B1A" w:rsidRDefault="00F16D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ролевых играх в соответствии с речевыми возможностями;</w:t>
      </w:r>
    </w:p>
    <w:p w:rsidR="00E35B1A" w:rsidRDefault="000503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восприятие</w:t>
      </w:r>
      <w:r w:rsidR="00F16DE6">
        <w:rPr>
          <w:rFonts w:ascii="Times New Roman" w:eastAsia="Times New Roman" w:hAnsi="Times New Roman" w:cs="Times New Roman"/>
          <w:sz w:val="24"/>
          <w:szCs w:val="24"/>
        </w:rPr>
        <w:t xml:space="preserve"> на слух сказок и рассказов; ответы на вопросы педагогического работника по их содержанию с опорой на иллюстративный материал;</w:t>
      </w:r>
    </w:p>
    <w:p w:rsidR="00E35B1A" w:rsidRDefault="000503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выразительное</w:t>
      </w:r>
      <w:r w:rsidR="00F16DE6">
        <w:rPr>
          <w:rFonts w:ascii="Times New Roman" w:eastAsia="Times New Roman" w:hAnsi="Times New Roman" w:cs="Times New Roman"/>
          <w:sz w:val="24"/>
          <w:szCs w:val="24"/>
        </w:rPr>
        <w:t xml:space="preserve"> произнесение чисто</w:t>
      </w:r>
      <w:r>
        <w:rPr>
          <w:rFonts w:ascii="Times New Roman" w:eastAsia="Times New Roman" w:hAnsi="Times New Roman" w:cs="Times New Roman"/>
          <w:sz w:val="24"/>
          <w:szCs w:val="24"/>
        </w:rPr>
        <w:t>говорок, коротких стихотворений</w:t>
      </w:r>
      <w:r w:rsidR="00F16DE6">
        <w:rPr>
          <w:rFonts w:ascii="Times New Roman" w:eastAsia="Times New Roman" w:hAnsi="Times New Roman" w:cs="Times New Roman"/>
          <w:sz w:val="24"/>
          <w:szCs w:val="24"/>
        </w:rPr>
        <w:t xml:space="preserve"> с опорой на образец чтения педагогического работника;</w:t>
      </w:r>
    </w:p>
    <w:p w:rsidR="00E35B1A" w:rsidRDefault="00F16D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беседах на темы, близкие личному опыту обучающегося;</w:t>
      </w:r>
    </w:p>
    <w:p w:rsidR="00E35B1A" w:rsidRDefault="000503E6" w:rsidP="0018340D">
      <w:pPr>
        <w:widowControl w:val="0"/>
        <w:numPr>
          <w:ilvl w:val="0"/>
          <w:numId w:val="3"/>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ответы на вопросы учителя </w:t>
      </w:r>
      <w:r w:rsidR="00F16DE6">
        <w:rPr>
          <w:rFonts w:ascii="Times New Roman" w:eastAsia="Times New Roman" w:hAnsi="Times New Roman" w:cs="Times New Roman"/>
          <w:sz w:val="24"/>
          <w:szCs w:val="24"/>
        </w:rPr>
        <w:t>по  содержанию прослушанных и/или просмотренных радио- и телепередач.</w:t>
      </w:r>
    </w:p>
    <w:p w:rsidR="00E35B1A" w:rsidRDefault="00F16DE6" w:rsidP="0018340D">
      <w:pPr>
        <w:widowControl w:val="0"/>
        <w:spacing w:line="242" w:lineRule="auto"/>
        <w:ind w:left="-283" w:right="-20"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Достаточный уровень:</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содержания небольших по объему сказок, рассказов и стихотворений; ответы на вопросы;</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понимание содержания детских радио - и телепередач, ответы на вопросы учителя;</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rPr>
      </w:pPr>
      <w:r>
        <w:rPr>
          <w:rFonts w:ascii="Times New Roman" w:eastAsia="Times New Roman" w:hAnsi="Times New Roman" w:cs="Times New Roman"/>
          <w:sz w:val="24"/>
          <w:szCs w:val="24"/>
        </w:rPr>
        <w:t>выбор правильных средств интонации с опорой на образец речи учителя и анализ речевой ситуации;</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активное участие в диалогах по темам речевых ситуаций;</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E35B1A" w:rsidRDefault="000503E6" w:rsidP="0018340D">
      <w:pPr>
        <w:widowControl w:val="0"/>
        <w:numPr>
          <w:ilvl w:val="0"/>
          <w:numId w:val="4"/>
        </w:numPr>
        <w:spacing w:line="242" w:lineRule="auto"/>
        <w:ind w:left="-283" w:right="-20" w:firstLine="566"/>
        <w:jc w:val="both"/>
        <w:rPr>
          <w:rFonts w:ascii="Times New Roman" w:eastAsia="Times New Roman" w:hAnsi="Times New Roman" w:cs="Times New Roman"/>
        </w:rPr>
      </w:pPr>
      <w:r>
        <w:rPr>
          <w:rFonts w:ascii="Times New Roman" w:eastAsia="Times New Roman" w:hAnsi="Times New Roman" w:cs="Times New Roman"/>
          <w:sz w:val="24"/>
          <w:szCs w:val="24"/>
        </w:rPr>
        <w:t>участие в составлениирассказа</w:t>
      </w:r>
      <w:r w:rsidR="00F16DE6">
        <w:rPr>
          <w:rFonts w:ascii="Times New Roman" w:eastAsia="Times New Roman" w:hAnsi="Times New Roman" w:cs="Times New Roman"/>
          <w:sz w:val="24"/>
          <w:szCs w:val="24"/>
        </w:rPr>
        <w:t>или сказки по темам речевых ситуаций;</w:t>
      </w:r>
    </w:p>
    <w:p w:rsidR="00E35B1A" w:rsidRDefault="00F16DE6" w:rsidP="0018340D">
      <w:pPr>
        <w:widowControl w:val="0"/>
        <w:numPr>
          <w:ilvl w:val="0"/>
          <w:numId w:val="4"/>
        </w:numPr>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рассказов с опорой на картинный или картинно-символический план.</w:t>
      </w:r>
    </w:p>
    <w:p w:rsidR="00E35B1A" w:rsidRDefault="00F16DE6" w:rsidP="0018340D">
      <w:pPr>
        <w:widowControl w:val="0"/>
        <w:spacing w:line="242" w:lineRule="auto"/>
        <w:ind w:left="-283" w:right="-20"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результаты по годам обучения представлены в таблице.</w:t>
      </w: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sectPr w:rsidR="00E35B1A" w:rsidSect="0018340D">
          <w:pgSz w:w="11909" w:h="16834"/>
          <w:pgMar w:top="992" w:right="1136" w:bottom="1440" w:left="1133" w:header="720" w:footer="720" w:gutter="0"/>
          <w:pgNumType w:start="1"/>
          <w:cols w:space="720"/>
        </w:sectPr>
      </w:pPr>
    </w:p>
    <w:p w:rsidR="00E35B1A" w:rsidRDefault="00F16DE6">
      <w:pPr>
        <w:widowControl w:val="0"/>
        <w:spacing w:line="242" w:lineRule="auto"/>
        <w:ind w:left="-283" w:right="-466"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Предметные результаты по годам обучения.</w:t>
      </w:r>
    </w:p>
    <w:tbl>
      <w:tblPr>
        <w:tblStyle w:val="a"/>
        <w:tblW w:w="14670" w:type="dxa"/>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2400"/>
        <w:gridCol w:w="2475"/>
        <w:gridCol w:w="2550"/>
        <w:gridCol w:w="2895"/>
        <w:gridCol w:w="2535"/>
      </w:tblGrid>
      <w:tr w:rsidR="00E35B1A">
        <w:tc>
          <w:tcPr>
            <w:tcW w:w="1815" w:type="dxa"/>
            <w:shd w:val="clear" w:color="auto" w:fill="auto"/>
            <w:tcMar>
              <w:top w:w="100" w:type="dxa"/>
              <w:left w:w="100" w:type="dxa"/>
              <w:bottom w:w="100" w:type="dxa"/>
              <w:right w:w="100" w:type="dxa"/>
            </w:tcMar>
          </w:tcPr>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4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6B3919" w:rsidP="006B3919">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П</w:t>
            </w:r>
            <w:r w:rsidR="00454846">
              <w:rPr>
                <w:rFonts w:ascii="Times New Roman" w:eastAsia="Times New Roman" w:hAnsi="Times New Roman" w:cs="Times New Roman"/>
                <w:b/>
                <w:color w:val="00000A"/>
                <w:sz w:val="18"/>
                <w:szCs w:val="18"/>
              </w:rPr>
              <w:t>одготовительный</w:t>
            </w:r>
            <w:r w:rsidR="00F16DE6">
              <w:rPr>
                <w:rFonts w:ascii="Times New Roman" w:eastAsia="Times New Roman" w:hAnsi="Times New Roman" w:cs="Times New Roman"/>
                <w:b/>
                <w:color w:val="00000A"/>
                <w:sz w:val="18"/>
                <w:szCs w:val="18"/>
              </w:rPr>
              <w:t xml:space="preserve">  класс</w:t>
            </w:r>
          </w:p>
        </w:tc>
        <w:tc>
          <w:tcPr>
            <w:tcW w:w="24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1 класс</w:t>
            </w:r>
          </w:p>
        </w:tc>
        <w:tc>
          <w:tcPr>
            <w:tcW w:w="25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2 класс</w:t>
            </w:r>
          </w:p>
        </w:tc>
        <w:tc>
          <w:tcPr>
            <w:tcW w:w="28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3 класс</w:t>
            </w:r>
          </w:p>
        </w:tc>
        <w:tc>
          <w:tcPr>
            <w:tcW w:w="25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ind w:left="-20" w:right="-60"/>
              <w:jc w:val="center"/>
              <w:rPr>
                <w:rFonts w:ascii="Times New Roman" w:eastAsia="Times New Roman" w:hAnsi="Times New Roman" w:cs="Times New Roman"/>
                <w:b/>
                <w:color w:val="00000A"/>
                <w:sz w:val="18"/>
                <w:szCs w:val="18"/>
              </w:rPr>
            </w:pPr>
            <w:r>
              <w:rPr>
                <w:rFonts w:ascii="Times New Roman" w:eastAsia="Times New Roman" w:hAnsi="Times New Roman" w:cs="Times New Roman"/>
                <w:b/>
                <w:color w:val="00000A"/>
                <w:sz w:val="18"/>
                <w:szCs w:val="18"/>
              </w:rPr>
              <w:t>4 класс</w:t>
            </w:r>
          </w:p>
        </w:tc>
      </w:tr>
      <w:tr w:rsidR="00E35B1A">
        <w:tc>
          <w:tcPr>
            <w:tcW w:w="1815" w:type="dxa"/>
            <w:shd w:val="clear" w:color="auto" w:fill="auto"/>
            <w:tcMar>
              <w:top w:w="100" w:type="dxa"/>
              <w:left w:w="100" w:type="dxa"/>
              <w:bottom w:w="100" w:type="dxa"/>
              <w:right w:w="100" w:type="dxa"/>
            </w:tcMar>
          </w:tcPr>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Минимальный уровень:</w:t>
            </w:r>
          </w:p>
        </w:tc>
        <w:tc>
          <w:tcPr>
            <w:tcW w:w="2400"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вслушиваться в обращенную речь;</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выражать основные потребности (при отсутствии речи уметь использовать жесты-заменители);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соотносить предм</w:t>
            </w:r>
            <w:r w:rsidR="00EF1A66">
              <w:rPr>
                <w:rFonts w:ascii="Times New Roman" w:eastAsia="Times New Roman" w:hAnsi="Times New Roman" w:cs="Times New Roman"/>
                <w:sz w:val="18"/>
                <w:szCs w:val="18"/>
              </w:rPr>
              <w:t>еты с их словесным обозначением</w:t>
            </w:r>
            <w:r>
              <w:rPr>
                <w:rFonts w:ascii="Times New Roman" w:eastAsia="Times New Roman" w:hAnsi="Times New Roman" w:cs="Times New Roman"/>
                <w:sz w:val="18"/>
                <w:szCs w:val="18"/>
              </w:rPr>
              <w:t>;</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повторять отдельные слова;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проявлять готовность к согласованию своих действий с действиями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общаться, используя в самостоятельной речи словосочетания и простые нераспространенные предложения;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заучивании и произнесении чистоговорок, коротких стихотворений</w:t>
            </w:r>
          </w:p>
        </w:tc>
        <w:tc>
          <w:tcPr>
            <w:tcW w:w="247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элементарные задания по словесной инструкции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называть предметы и соотносить их с соответствующими картинками;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употреблять вежливые слова при обращении к другим людям;</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здороваться при встрече и прощаться при расставании;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имя и фамилию, имя и отчество учителя, воспитателя, имена ближайших родственников и товарищей по классу;</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небольшую сказку или рассказ, соотносить картинки с их содержанием.</w:t>
            </w:r>
          </w:p>
          <w:p w:rsidR="00E35B1A" w:rsidRDefault="00E35B1A">
            <w:pPr>
              <w:widowControl w:val="0"/>
              <w:spacing w:line="240" w:lineRule="auto"/>
              <w:rPr>
                <w:rFonts w:ascii="Times New Roman" w:eastAsia="Times New Roman" w:hAnsi="Times New Roman" w:cs="Times New Roman"/>
                <w:sz w:val="18"/>
                <w:szCs w:val="18"/>
              </w:rPr>
            </w:pPr>
          </w:p>
        </w:tc>
        <w:tc>
          <w:tcPr>
            <w:tcW w:w="2550"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задания по словесной инструкции, данной учителем;</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называть предметы и действия, соотносить их с картинками;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выражать свои просьбы, используя вежливые слова;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адекватно пользоваться правилами этикета при встрече и прощании;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свои имя и фамилию, адрес дома;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ролевых играх (пассивно или с ограниченными речевыми средствами);</w:t>
            </w:r>
          </w:p>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и уметь отвечать на вопросы с опорой на иллюстративный материал.</w:t>
            </w:r>
          </w:p>
        </w:tc>
        <w:tc>
          <w:tcPr>
            <w:tcW w:w="289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задания по словесной инструкции учителя, детей;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выражать свои просьбы, используя вежливые слова, адекватно пользоваться правилами этикета при встрече и расставании с детьми и взрослыми;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свои имя и фамилию, адрес дома, объяснять, как можно доехать или дойти до школы (по вопросам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ролевых играх в соответствии с речевыми возможностями;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уметь отвечать на вопросы с опорой на иллюстративный материал;</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выразительно произносить чистоговорки, короткие стихотворения по образцу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участвовать в беседе;</w:t>
            </w:r>
          </w:p>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пересказывать содержание, опираясь на картинно- символический план.</w:t>
            </w:r>
          </w:p>
        </w:tc>
        <w:tc>
          <w:tcPr>
            <w:tcW w:w="253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задания по словесной инструкции учителя, детей;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выражать свои просьбы, используя вежливые слова, адекватно пользоваться правилами этикета при встрече и расставании с детьми и взрослыми;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свои имя и фамилию, адрес дома, объяснять, как можно доехать или дойти до школы (по вопросам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ролевых играх в соответствии с речевыми возможностями;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уметь отвечать на вопросы с опорой на иллюстративный материал;</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выразительно произносить чистоговорки, короткие стихотворения по образцу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беседе;</w:t>
            </w:r>
          </w:p>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пересказывать содержание, опираясь на картинно- символический план.</w:t>
            </w:r>
          </w:p>
        </w:tc>
      </w:tr>
      <w:tr w:rsidR="00E35B1A">
        <w:tc>
          <w:tcPr>
            <w:tcW w:w="1815" w:type="dxa"/>
            <w:shd w:val="clear" w:color="auto" w:fill="auto"/>
            <w:tcMar>
              <w:top w:w="100" w:type="dxa"/>
              <w:left w:w="100" w:type="dxa"/>
              <w:bottom w:w="100" w:type="dxa"/>
              <w:right w:w="100" w:type="dxa"/>
            </w:tcMar>
          </w:tcPr>
          <w:p w:rsidR="00E35B1A" w:rsidRDefault="00F16DE6">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Достаточный уровень:</w:t>
            </w:r>
          </w:p>
        </w:tc>
        <w:tc>
          <w:tcPr>
            <w:tcW w:w="2400"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вслушиваться в обращенную речь;</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выражать свои потребности и просьбы;</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воспринимать и соотносить слова, словосочетания, фразы с иллюстрациями;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повторять и воспроизводить </w:t>
            </w:r>
            <w:r>
              <w:rPr>
                <w:rFonts w:ascii="Times New Roman" w:eastAsia="Times New Roman" w:hAnsi="Times New Roman" w:cs="Times New Roman"/>
                <w:sz w:val="18"/>
                <w:szCs w:val="18"/>
              </w:rPr>
              <w:lastRenderedPageBreak/>
              <w:t>по подобию отдельные слова и короткие выражения;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согласовывать свои действия с действиями учителя;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общаться, используя в самостоятельной речи простые предложения;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небольшую по объему сказку или рассказ, отвечать на простые вопросы</w:t>
            </w: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47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выполнять задания по словесной инструкции;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называть предметы и действия, соотносить их с соответствующими картинками;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внятно выражать просьбы, употреблять вежливые </w:t>
            </w:r>
            <w:r>
              <w:rPr>
                <w:rFonts w:ascii="Times New Roman" w:eastAsia="Times New Roman" w:hAnsi="Times New Roman" w:cs="Times New Roman"/>
                <w:sz w:val="18"/>
                <w:szCs w:val="18"/>
              </w:rPr>
              <w:lastRenderedPageBreak/>
              <w:t>слова;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соблюдать правила речевого этикета при встрече и прощании;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сообщить свои имя и фамилию, имена и отчества учителей, воспитателей, имена ближайших родственников, адрес дома;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рассказать, как можно дойти или доехать до школы;</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небольшую сказку или рассказ, отвечать на вопросы, опираясь на наглядные средства</w:t>
            </w:r>
          </w:p>
          <w:p w:rsidR="00E35B1A" w:rsidRDefault="00E35B1A">
            <w:pPr>
              <w:widowControl w:val="0"/>
              <w:spacing w:line="240" w:lineRule="auto"/>
              <w:rPr>
                <w:rFonts w:ascii="Times New Roman" w:eastAsia="Times New Roman" w:hAnsi="Times New Roman" w:cs="Times New Roman"/>
                <w:sz w:val="18"/>
                <w:szCs w:val="18"/>
              </w:rPr>
            </w:pP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550"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выполнять различные задания по словесной инструкции учителя, понимать речь, записанную на аудионосителе;</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использовать громкую и шёпотную речь, менять темп и тон речи по указанию </w:t>
            </w:r>
            <w:r>
              <w:rPr>
                <w:rFonts w:ascii="Times New Roman" w:eastAsia="Times New Roman" w:hAnsi="Times New Roman" w:cs="Times New Roman"/>
                <w:sz w:val="18"/>
                <w:szCs w:val="18"/>
              </w:rPr>
              <w:lastRenderedPageBreak/>
              <w:t>учителя и в зависимости от ситуации;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ролевых играх, внимательно слушать собеседника, задавать вопросы и спрашивать ответы у товарищей;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выражать свои просьбы, употребляя вежливые слова;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здороваться и прощаться, используя соответствующие выражения;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знать адрес дома, имена и отчества учителей и воспитателей, директора и завуча школы, ближайших родственников;</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рассказ, пересказывать содержание, опираясь на картинно- символический план.</w:t>
            </w: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89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понимать содержание сказок и рассказов, прочитанных учителем или артистами в аудиозаписи;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выполнять инструкцию, предложенную в письменной форме;</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выразительно    произносить    чистоговорки, короткие </w:t>
            </w:r>
            <w:r>
              <w:rPr>
                <w:rFonts w:ascii="Times New Roman" w:eastAsia="Times New Roman" w:hAnsi="Times New Roman" w:cs="Times New Roman"/>
                <w:sz w:val="18"/>
                <w:szCs w:val="18"/>
              </w:rPr>
              <w:lastRenderedPageBreak/>
              <w:t>стихотворения после анализа;</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диалогах по темам речевых ситуаций;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выражать свои просьбы, употребляя вежливые слова, уметь здороваться, прощаться, просить прощения и извиняться, используя соответствующие выражения;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сообщать сведения о себе: имя и фамилию, адрес, имена и фамилии своих родственников;</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принимать участие в коллективном составлении рассказа по темам речевых ситуаций;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воспроизводить составленные рассказы с опорой на картинно-символический план;</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слушать сказку или рассказ, пересказывать содержание.</w:t>
            </w:r>
          </w:p>
          <w:p w:rsidR="00E35B1A" w:rsidRDefault="00E35B1A">
            <w:pPr>
              <w:widowControl w:val="0"/>
              <w:spacing w:line="240" w:lineRule="auto"/>
              <w:rPr>
                <w:rFonts w:ascii="Times New Roman" w:eastAsia="Times New Roman" w:hAnsi="Times New Roman" w:cs="Times New Roman"/>
                <w:sz w:val="18"/>
                <w:szCs w:val="18"/>
              </w:rPr>
            </w:pP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c>
          <w:tcPr>
            <w:tcW w:w="2535" w:type="dxa"/>
            <w:shd w:val="clear" w:color="auto" w:fill="auto"/>
            <w:tcMar>
              <w:top w:w="100" w:type="dxa"/>
              <w:left w:w="100" w:type="dxa"/>
              <w:bottom w:w="100" w:type="dxa"/>
              <w:right w:w="100" w:type="dxa"/>
            </w:tcMar>
          </w:tcPr>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понимать содержание сказок и рассказов, прочитанных артистами в аудиозаписи, уметь отвечать на вопросы по содержанию услышанного;</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понимать содержание детских радио- и телевизионных передач, </w:t>
            </w:r>
            <w:r>
              <w:rPr>
                <w:rFonts w:ascii="Times New Roman" w:eastAsia="Times New Roman" w:hAnsi="Times New Roman" w:cs="Times New Roman"/>
                <w:sz w:val="18"/>
                <w:szCs w:val="18"/>
              </w:rPr>
              <w:lastRenderedPageBreak/>
              <w:t>уметь отвечать на вопросы по содержанию услышанного;</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выбирать правильные средства интонации, ориентируясь на образец учителя и анализ речевой ситуации;</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участвовать в диалогах по темам речевых ситуаций;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правильно выражать свои просьбы, уметь здороваться, прощаться, просить прощения и извиняться, используя соответствующие выражения;</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принимать участие в коллективном составлении рассказа, сказки по темам речевых ситуаций;</w:t>
            </w:r>
          </w:p>
          <w:p w:rsidR="00E35B1A" w:rsidRDefault="00F16DE6">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уметь воспроизводить составленные рассказы с опорой на картинно-символический план.</w:t>
            </w:r>
          </w:p>
          <w:p w:rsidR="00E35B1A" w:rsidRDefault="00E35B1A">
            <w:pPr>
              <w:widowControl w:val="0"/>
              <w:spacing w:line="240" w:lineRule="auto"/>
              <w:rPr>
                <w:rFonts w:ascii="Times New Roman" w:eastAsia="Times New Roman" w:hAnsi="Times New Roman" w:cs="Times New Roman"/>
                <w:sz w:val="18"/>
                <w:szCs w:val="18"/>
              </w:rPr>
            </w:pPr>
          </w:p>
          <w:p w:rsidR="00E35B1A" w:rsidRDefault="00E35B1A">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tc>
      </w:tr>
    </w:tbl>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E35B1A">
      <w:pPr>
        <w:widowControl w:val="0"/>
        <w:spacing w:line="242" w:lineRule="auto"/>
        <w:ind w:left="-283" w:right="-466" w:firstLine="566"/>
        <w:jc w:val="both"/>
        <w:rPr>
          <w:rFonts w:ascii="Times New Roman" w:eastAsia="Times New Roman" w:hAnsi="Times New Roman" w:cs="Times New Roman"/>
          <w:sz w:val="24"/>
          <w:szCs w:val="24"/>
        </w:rPr>
      </w:pPr>
    </w:p>
    <w:p w:rsidR="00E35B1A" w:rsidRDefault="00F16DE6">
      <w:pPr>
        <w:ind w:left="720"/>
        <w:jc w:val="center"/>
        <w:rPr>
          <w:rFonts w:ascii="Times New Roman" w:eastAsia="Times New Roman" w:hAnsi="Times New Roman" w:cs="Times New Roman"/>
          <w:b/>
          <w:sz w:val="20"/>
          <w:szCs w:val="20"/>
        </w:rPr>
      </w:pPr>
      <w:r>
        <w:br w:type="page"/>
      </w:r>
    </w:p>
    <w:p w:rsidR="00E35B1A" w:rsidRDefault="00F16DE6">
      <w:pPr>
        <w:ind w:left="720"/>
        <w:jc w:val="center"/>
        <w:rPr>
          <w:rFonts w:ascii="Times New Roman" w:eastAsia="Times New Roman" w:hAnsi="Times New Roman" w:cs="Times New Roman"/>
          <w:b/>
          <w:sz w:val="20"/>
          <w:szCs w:val="20"/>
        </w:rPr>
      </w:pPr>
      <w:bookmarkStart w:id="4" w:name="_kqhdhs3ggoao" w:colFirst="0" w:colLast="0"/>
      <w:bookmarkEnd w:id="4"/>
      <w:r>
        <w:rPr>
          <w:rFonts w:ascii="Times New Roman" w:eastAsia="Times New Roman" w:hAnsi="Times New Roman" w:cs="Times New Roman"/>
          <w:b/>
          <w:sz w:val="20"/>
          <w:szCs w:val="20"/>
        </w:rPr>
        <w:lastRenderedPageBreak/>
        <w:t>ТЕМАТИЧЕСКОЕ ПЛАНИРОВАНИЕ</w:t>
      </w:r>
    </w:p>
    <w:p w:rsidR="00E35B1A" w:rsidRDefault="00F16DE6">
      <w:pPr>
        <w:pStyle w:val="Heading2"/>
      </w:pPr>
      <w:bookmarkStart w:id="5" w:name="_pxs7z4g8849j" w:colFirst="0" w:colLast="0"/>
      <w:bookmarkEnd w:id="5"/>
      <w:r>
        <w:t xml:space="preserve">4 класс </w:t>
      </w:r>
    </w:p>
    <w:tbl>
      <w:tblPr>
        <w:tblStyle w:val="a4"/>
        <w:tblW w:w="15150" w:type="dxa"/>
        <w:tblInd w:w="-360" w:type="dxa"/>
        <w:tblLayout w:type="fixed"/>
        <w:tblLook w:val="0600" w:firstRow="0" w:lastRow="0" w:firstColumn="0" w:lastColumn="0" w:noHBand="1" w:noVBand="1"/>
      </w:tblPr>
      <w:tblGrid>
        <w:gridCol w:w="615"/>
        <w:gridCol w:w="2100"/>
        <w:gridCol w:w="1461"/>
        <w:gridCol w:w="10974"/>
      </w:tblGrid>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п/п</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Название разделов программы</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ind w:left="13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Количество часов</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 деятельности обучающихся</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1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Снова в школу!</w:t>
            </w: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Актуализация правил поведения в школе. Беседа с привлечением личного опыта, ответы на вопросы на основе иллюстраций, работа с условно графическими изображениями. Конструирование диалогов, тренировочные упражнения в произнесении с заданной интонацией, проигрывание диалогов. Составление рассказов “Как я провел лето” (с опорой на план и без него).</w:t>
            </w:r>
          </w:p>
        </w:tc>
      </w:tr>
      <w:tr w:rsidR="00E35B1A">
        <w:trPr>
          <w:cantSplit/>
          <w:trHeight w:val="515"/>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Делимся новостями</w:t>
            </w: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картинки, свободные высказывания детей по ее содержанию, обсуждение. Работа с учебником. Тренировочные упражнения в составлении рассказа по серии картинок. Знакомство с фиксированной структурой текста. Знакомство со стихотворением И. Гамазковой «Прошлым летом». Выполнение творческих работ по теме. Составление рассказа «Самое интересное событие прошлого лета».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Я выбираю книгу</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Подготовка к составлению рассказа об интересной книге (составление предложений по картинкам, беседа о типах книг, рисование иллюстраций, обсуждение книг). Составление рассказов «Моя любимая книга» с опорой на план. Экскурсия в школьную библиотеку.  Конструирование диалогов с просьбой дать почитать заинтересовавшую книгу.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Петушок – золотой гребешок</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Прослушивание аудиозаписи сказки “Петушок – золотой гребешок”. Работа с текстом сказки. Коллективное рассказывание сказки с опорой на картинки. Тренировочные упражнения в передаче характера героев. Инсценирование сказки. Выполнение заданий в печатной рабочей тетради. Обобщающая беседа.</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Сочиняем сказку</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картинки, свободные высказывания детей по ее содержанию, обсуждение. Работа с учебником. Коллективное сочинение сказки (обсуждение замысла, героев и т.д.). Составление предложений к каждой части придумываемой сказки с опорой на вопросный план. Иллюстрирование сказки согласно замыслу. Рассказывание вариантов сказки, получившихся у школьников. Письменные задания с применением дифференцированного подхода (самостоятельное выполнение, работа с деформированным текстом, совместная работа с учителем в зависимости от познавательных и моторных возможностей обучающихся).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Новогодние истории</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Введение в тему (беседа с опорой на иллюстрации)..Актуализация знаний о новогодних сказках, мультфильмах.</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Обсуждение замысла истории. Составление предложений к каждой части придумываемой истории с опорой на вопросный план. Выполнение творческих работ.  Рассказывание вариантов истории, получившихся у школьников.</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У телевизора</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картинки, свободные высказывания детей по ее содержанию, обсуждение. Работа с учебником. Актуализация, уточнение и расширение имеющихся знаний по теме: предпочтения обучающихся в телеэфире, умение ориентироваться в программе телепередач, умение пользоваться пультом от телевизора. Коллективное обсуждение «Моя любимая программа» с элементами рассказов обучающихся, выполненных с опорой на план. Составление персональных телевизионных программ обучающимися.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Знаки-помощники</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Актуализация, уточнение и обогащение имеющегося опыта, знаний по теме на основе рассматривания условных знаков, встречающихся в повседневной жизни. Знаки-помощники для лиц с ОВЗ. Самостоятельная дифференцированная работа обучающихся.  Моделирование и проигрывание возможных диалогов на улице, предполагающих обсуждение значения дорожных знаков. Экскурсия по школе или улице (в зависимости от моторных возможностей обучающихся).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В гостях у леса</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картинки, свободные высказывания детей по ее содержанию, обсуждение. Работа с учебником.  Актуализация, уточнение и расширение имеющихся знаний о правилах поведения в лесу. Выполнение заданий по составлению предложений в парах. Творческая работа «Что может нанести вред лесу?». Составление «Правил вежливого поведения в лесу». Выполнение заданий в печатной рабочей тетради.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Задушевный разговор</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картинки, свободные высказывания детей по ее содержанию, обсуждение. Работа с учебником. Актуализация и уточнение словаря эмоций у школьников. Введение в словарь обучающихся понятия “задушевный разговор”. Моделирование диалогов утешения, сочувствия, предостережения на основе иллюстраций.</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тренировочных упражнений в различении чужих эмоций и самостоятельном выражении различных эмоций. Знакомство с рассказами В. Осеевой «Волшебное слово», «Что легче?», «На катке» (на выбор) в аудиозаписи.</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Приглашение</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Рассматривание картинки, свободные высказывания детей по ее содержанию, обсуждение. Работа с учебником. </w:t>
            </w:r>
          </w:p>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Актуализация имеющихся знаний по теме (беседа на основе личного опыта). Содержание приглашений. Конструирование устных приглашений с опорой на план, дифференциация приглашений в зависимости от адресата. Моделирование диалогов, содержащих приглашение и вежливый, мотивированный отказ. Составление текстов письменных приглашений, в том числе в творческих группах.</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F16DE6">
            <w:pPr>
              <w:spacing w:line="288" w:lineRule="auto"/>
              <w:ind w:left="-150" w:right="-1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sz w:val="20"/>
                <w:szCs w:val="20"/>
              </w:rPr>
            </w:pPr>
            <w:r>
              <w:rPr>
                <w:rFonts w:ascii="Times New Roman" w:eastAsia="Times New Roman" w:hAnsi="Times New Roman" w:cs="Times New Roman"/>
                <w:sz w:val="20"/>
                <w:szCs w:val="20"/>
              </w:rPr>
              <w:t>Поздравляю!</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F16DE6">
            <w:pPr>
              <w:keepLines/>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Рассматривание картинки, свободные высказывания детей по ее содержанию, обсуждение. Работа с учебником.  Дифференциация поздравлений в зависимости от адресата. Правила декламации поздравлений. Знакомство с правилами оформления письменного поздравления на открытке. Тренировочные упражнения в подписывании поздравительных открыток. Самостоятельная подготовка поздравительной открытки и подписи к ней.</w:t>
            </w:r>
          </w:p>
        </w:tc>
      </w:tr>
      <w:tr w:rsidR="00E35B1A">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5B1A" w:rsidRDefault="00E35B1A">
            <w:pPr>
              <w:spacing w:line="288" w:lineRule="auto"/>
              <w:ind w:left="-150" w:right="-165"/>
              <w:jc w:val="center"/>
              <w:rPr>
                <w:rFonts w:ascii="Times New Roman" w:eastAsia="Times New Roman" w:hAnsi="Times New Roman" w:cs="Times New Roman"/>
                <w:sz w:val="20"/>
                <w:szCs w:val="20"/>
              </w:rPr>
            </w:pP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rsidR="00E35B1A" w:rsidRDefault="00F16DE6">
            <w:pPr>
              <w:widowControl w:val="0"/>
              <w:spacing w:line="360" w:lineRule="auto"/>
              <w:ind w:left="-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35B1A" w:rsidRDefault="00E35B1A">
            <w:pPr>
              <w:keepLines/>
              <w:widowControl w:val="0"/>
              <w:spacing w:line="240" w:lineRule="auto"/>
              <w:rPr>
                <w:rFonts w:ascii="Times New Roman" w:eastAsia="Times New Roman" w:hAnsi="Times New Roman" w:cs="Times New Roman"/>
                <w:sz w:val="20"/>
                <w:szCs w:val="20"/>
              </w:rPr>
            </w:pPr>
          </w:p>
        </w:tc>
      </w:tr>
    </w:tbl>
    <w:p w:rsidR="00E35B1A" w:rsidRDefault="00E35B1A">
      <w:pPr>
        <w:widowControl w:val="0"/>
        <w:spacing w:line="242" w:lineRule="auto"/>
        <w:ind w:left="-283" w:right="-466" w:firstLine="566"/>
        <w:jc w:val="both"/>
        <w:rPr>
          <w:rFonts w:ascii="Times New Roman" w:eastAsia="Times New Roman" w:hAnsi="Times New Roman" w:cs="Times New Roman"/>
          <w:sz w:val="20"/>
          <w:szCs w:val="20"/>
        </w:rPr>
      </w:pPr>
    </w:p>
    <w:p w:rsidR="00E35B1A" w:rsidRDefault="00E35B1A">
      <w:pPr>
        <w:widowControl w:val="0"/>
        <w:spacing w:line="242" w:lineRule="auto"/>
        <w:ind w:left="-283" w:right="-466" w:firstLine="566"/>
        <w:jc w:val="both"/>
        <w:rPr>
          <w:rFonts w:ascii="Times New Roman" w:eastAsia="Times New Roman" w:hAnsi="Times New Roman" w:cs="Times New Roman"/>
          <w:sz w:val="20"/>
          <w:szCs w:val="20"/>
        </w:rPr>
      </w:pPr>
    </w:p>
    <w:sectPr w:rsidR="00E35B1A" w:rsidSect="00256713">
      <w:pgSz w:w="16834" w:h="11909" w:orient="landscape"/>
      <w:pgMar w:top="127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3882"/>
    <w:multiLevelType w:val="multilevel"/>
    <w:tmpl w:val="1F3A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0E18D6"/>
    <w:multiLevelType w:val="multilevel"/>
    <w:tmpl w:val="1988F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281BA7"/>
    <w:multiLevelType w:val="multilevel"/>
    <w:tmpl w:val="0D246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CA6438"/>
    <w:multiLevelType w:val="multilevel"/>
    <w:tmpl w:val="F73C4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866032"/>
    <w:multiLevelType w:val="multilevel"/>
    <w:tmpl w:val="4440A3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F531191"/>
    <w:multiLevelType w:val="multilevel"/>
    <w:tmpl w:val="170C9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CC5DD9"/>
    <w:multiLevelType w:val="multilevel"/>
    <w:tmpl w:val="29226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8B0522"/>
    <w:multiLevelType w:val="multilevel"/>
    <w:tmpl w:val="38C40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B513067"/>
    <w:multiLevelType w:val="multilevel"/>
    <w:tmpl w:val="3AD6A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6"/>
  </w:num>
  <w:num w:numId="4">
    <w:abstractNumId w:val="0"/>
  </w:num>
  <w:num w:numId="5">
    <w:abstractNumId w:val="8"/>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35B1A"/>
    <w:rsid w:val="000503E6"/>
    <w:rsid w:val="0018340D"/>
    <w:rsid w:val="00256713"/>
    <w:rsid w:val="003C17AE"/>
    <w:rsid w:val="00454846"/>
    <w:rsid w:val="00603569"/>
    <w:rsid w:val="006B3919"/>
    <w:rsid w:val="008A7CFD"/>
    <w:rsid w:val="009F1FFA"/>
    <w:rsid w:val="00AF319D"/>
    <w:rsid w:val="00C4762A"/>
    <w:rsid w:val="00C56D9D"/>
    <w:rsid w:val="00C77868"/>
    <w:rsid w:val="00CC3C99"/>
    <w:rsid w:val="00E35B1A"/>
    <w:rsid w:val="00EF1A66"/>
    <w:rsid w:val="00F16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EA6F5-CE87-4EB0-8984-E81DA865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6713"/>
  </w:style>
  <w:style w:type="paragraph" w:styleId="Heading1">
    <w:name w:val="heading 1"/>
    <w:basedOn w:val="Normal"/>
    <w:next w:val="Normal"/>
    <w:rsid w:val="00256713"/>
    <w:pPr>
      <w:keepNext/>
      <w:keepLines/>
      <w:spacing w:line="242" w:lineRule="auto"/>
      <w:ind w:left="-283" w:right="-466" w:firstLine="566"/>
      <w:jc w:val="both"/>
      <w:outlineLvl w:val="0"/>
    </w:pPr>
    <w:rPr>
      <w:rFonts w:ascii="Times New Roman" w:eastAsia="Times New Roman" w:hAnsi="Times New Roman" w:cs="Times New Roman"/>
      <w:b/>
      <w:sz w:val="24"/>
      <w:szCs w:val="24"/>
    </w:rPr>
  </w:style>
  <w:style w:type="paragraph" w:styleId="Heading2">
    <w:name w:val="heading 2"/>
    <w:basedOn w:val="Normal"/>
    <w:next w:val="Normal"/>
    <w:rsid w:val="00256713"/>
    <w:pPr>
      <w:keepNext/>
      <w:keepLines/>
      <w:spacing w:line="331" w:lineRule="auto"/>
      <w:ind w:left="719"/>
      <w:jc w:val="center"/>
      <w:outlineLvl w:val="1"/>
    </w:pPr>
    <w:rPr>
      <w:rFonts w:ascii="Times New Roman" w:eastAsia="Times New Roman" w:hAnsi="Times New Roman" w:cs="Times New Roman"/>
      <w:b/>
      <w:sz w:val="24"/>
      <w:szCs w:val="24"/>
    </w:rPr>
  </w:style>
  <w:style w:type="paragraph" w:styleId="Heading3">
    <w:name w:val="heading 3"/>
    <w:basedOn w:val="Normal"/>
    <w:next w:val="Normal"/>
    <w:rsid w:val="00256713"/>
    <w:pPr>
      <w:keepNext/>
      <w:keepLines/>
      <w:spacing w:before="320" w:after="80"/>
      <w:outlineLvl w:val="2"/>
    </w:pPr>
    <w:rPr>
      <w:color w:val="434343"/>
      <w:sz w:val="28"/>
      <w:szCs w:val="28"/>
    </w:rPr>
  </w:style>
  <w:style w:type="paragraph" w:styleId="Heading4">
    <w:name w:val="heading 4"/>
    <w:basedOn w:val="Normal"/>
    <w:next w:val="Normal"/>
    <w:rsid w:val="00256713"/>
    <w:pPr>
      <w:keepNext/>
      <w:keepLines/>
      <w:spacing w:before="280" w:after="80"/>
      <w:outlineLvl w:val="3"/>
    </w:pPr>
    <w:rPr>
      <w:color w:val="666666"/>
      <w:sz w:val="24"/>
      <w:szCs w:val="24"/>
    </w:rPr>
  </w:style>
  <w:style w:type="paragraph" w:styleId="Heading5">
    <w:name w:val="heading 5"/>
    <w:basedOn w:val="Normal"/>
    <w:next w:val="Normal"/>
    <w:rsid w:val="00256713"/>
    <w:pPr>
      <w:keepNext/>
      <w:keepLines/>
      <w:spacing w:before="240" w:after="80"/>
      <w:outlineLvl w:val="4"/>
    </w:pPr>
    <w:rPr>
      <w:color w:val="666666"/>
    </w:rPr>
  </w:style>
  <w:style w:type="paragraph" w:styleId="Heading6">
    <w:name w:val="heading 6"/>
    <w:basedOn w:val="Normal"/>
    <w:next w:val="Normal"/>
    <w:rsid w:val="0025671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256713"/>
    <w:tblPr>
      <w:tblCellMar>
        <w:top w:w="0" w:type="dxa"/>
        <w:left w:w="0" w:type="dxa"/>
        <w:bottom w:w="0" w:type="dxa"/>
        <w:right w:w="0" w:type="dxa"/>
      </w:tblCellMar>
    </w:tblPr>
  </w:style>
  <w:style w:type="paragraph" w:styleId="Title">
    <w:name w:val="Title"/>
    <w:basedOn w:val="Normal"/>
    <w:next w:val="Normal"/>
    <w:rsid w:val="00256713"/>
    <w:pPr>
      <w:keepNext/>
      <w:keepLines/>
      <w:spacing w:after="60"/>
    </w:pPr>
    <w:rPr>
      <w:sz w:val="52"/>
      <w:szCs w:val="52"/>
    </w:rPr>
  </w:style>
  <w:style w:type="paragraph" w:styleId="Subtitle">
    <w:name w:val="Subtitle"/>
    <w:basedOn w:val="Normal"/>
    <w:next w:val="Normal"/>
    <w:rsid w:val="00256713"/>
    <w:pPr>
      <w:keepNext/>
      <w:keepLines/>
      <w:spacing w:after="320"/>
    </w:pPr>
    <w:rPr>
      <w:color w:val="666666"/>
      <w:sz w:val="30"/>
      <w:szCs w:val="30"/>
    </w:rPr>
  </w:style>
  <w:style w:type="table" w:customStyle="1" w:styleId="a">
    <w:basedOn w:val="TableNormal1"/>
    <w:rsid w:val="00256713"/>
    <w:tblPr>
      <w:tblStyleRowBandSize w:val="1"/>
      <w:tblStyleColBandSize w:val="1"/>
      <w:tblCellMar>
        <w:top w:w="100" w:type="dxa"/>
        <w:left w:w="100" w:type="dxa"/>
        <w:bottom w:w="100" w:type="dxa"/>
        <w:right w:w="100" w:type="dxa"/>
      </w:tblCellMar>
    </w:tblPr>
  </w:style>
  <w:style w:type="table" w:customStyle="1" w:styleId="a0">
    <w:basedOn w:val="TableNormal1"/>
    <w:rsid w:val="00256713"/>
    <w:tblPr>
      <w:tblStyleRowBandSize w:val="1"/>
      <w:tblStyleColBandSize w:val="1"/>
      <w:tblCellMar>
        <w:top w:w="100" w:type="dxa"/>
        <w:left w:w="100" w:type="dxa"/>
        <w:bottom w:w="100" w:type="dxa"/>
        <w:right w:w="100" w:type="dxa"/>
      </w:tblCellMar>
    </w:tblPr>
  </w:style>
  <w:style w:type="table" w:customStyle="1" w:styleId="a1">
    <w:basedOn w:val="TableNormal1"/>
    <w:rsid w:val="00256713"/>
    <w:tblPr>
      <w:tblStyleRowBandSize w:val="1"/>
      <w:tblStyleColBandSize w:val="1"/>
      <w:tblCellMar>
        <w:top w:w="100" w:type="dxa"/>
        <w:left w:w="100" w:type="dxa"/>
        <w:bottom w:w="100" w:type="dxa"/>
        <w:right w:w="100" w:type="dxa"/>
      </w:tblCellMar>
    </w:tblPr>
  </w:style>
  <w:style w:type="table" w:customStyle="1" w:styleId="a2">
    <w:basedOn w:val="TableNormal1"/>
    <w:rsid w:val="00256713"/>
    <w:tblPr>
      <w:tblStyleRowBandSize w:val="1"/>
      <w:tblStyleColBandSize w:val="1"/>
      <w:tblCellMar>
        <w:top w:w="100" w:type="dxa"/>
        <w:left w:w="100" w:type="dxa"/>
        <w:bottom w:w="100" w:type="dxa"/>
        <w:right w:w="100" w:type="dxa"/>
      </w:tblCellMar>
    </w:tblPr>
  </w:style>
  <w:style w:type="table" w:customStyle="1" w:styleId="a3">
    <w:basedOn w:val="TableNormal1"/>
    <w:rsid w:val="00256713"/>
    <w:tblPr>
      <w:tblStyleRowBandSize w:val="1"/>
      <w:tblStyleColBandSize w:val="1"/>
      <w:tblCellMar>
        <w:top w:w="100" w:type="dxa"/>
        <w:left w:w="100" w:type="dxa"/>
        <w:bottom w:w="100" w:type="dxa"/>
        <w:right w:w="100" w:type="dxa"/>
      </w:tblCellMar>
    </w:tblPr>
  </w:style>
  <w:style w:type="table" w:customStyle="1" w:styleId="a4">
    <w:basedOn w:val="TableNormal1"/>
    <w:rsid w:val="00256713"/>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F319D"/>
    <w:pPr>
      <w:ind w:left="720"/>
      <w:contextualSpacing/>
    </w:pPr>
  </w:style>
  <w:style w:type="paragraph" w:styleId="BalloonText">
    <w:name w:val="Balloon Text"/>
    <w:basedOn w:val="Normal"/>
    <w:link w:val="BalloonTextChar"/>
    <w:uiPriority w:val="99"/>
    <w:semiHidden/>
    <w:unhideWhenUsed/>
    <w:rsid w:val="004548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20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6070</Words>
  <Characters>34601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2024-11-25T06:11:00Z</dcterms:created>
  <dcterms:modified xsi:type="dcterms:W3CDTF">2024-12-01T18:04:00Z</dcterms:modified>
</cp:coreProperties>
</file>