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BA" w:rsidRDefault="00AB00BA" w:rsidP="00AB0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</w:p>
    <w:p w:rsidR="00AB00BA" w:rsidRPr="00EA3CD9" w:rsidRDefault="00AB00BA" w:rsidP="00AB0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AB00BA" w:rsidRPr="00834CF2" w:rsidRDefault="00AB00BA" w:rsidP="00AB0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AB00BA" w:rsidRDefault="00AB00BA" w:rsidP="00AB0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>Деяновская основная школа</w:t>
      </w:r>
    </w:p>
    <w:p w:rsidR="00AB00BA" w:rsidRDefault="00AB00BA" w:rsidP="00AB0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BA" w:rsidRPr="00EA3CD9" w:rsidRDefault="00AB00BA" w:rsidP="00AB0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BA" w:rsidRPr="00A40727" w:rsidRDefault="00AB00BA" w:rsidP="00AB00BA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:rsidR="00AB00BA" w:rsidRPr="00A40727" w:rsidRDefault="00AB00BA" w:rsidP="00AB00BA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:rsidR="00AB00BA" w:rsidRPr="00A40727" w:rsidRDefault="00AB00BA" w:rsidP="00AB00BA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МОУ Деяновская ОШ</w:t>
      </w:r>
    </w:p>
    <w:p w:rsidR="00AB00BA" w:rsidRPr="00A40727" w:rsidRDefault="00AB00BA" w:rsidP="00AB00BA">
      <w:pPr>
        <w:spacing w:after="0"/>
        <w:ind w:left="120"/>
        <w:jc w:val="right"/>
        <w:rPr>
          <w:rFonts w:cs="Times New Roman"/>
          <w:sz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от 31.08.202</w:t>
      </w:r>
      <w:r>
        <w:rPr>
          <w:rFonts w:ascii="Times New Roman" w:hAnsi="Times New Roman" w:cs="Times New Roman"/>
          <w:sz w:val="28"/>
          <w:szCs w:val="24"/>
        </w:rPr>
        <w:t xml:space="preserve">4 № 75 </w:t>
      </w:r>
      <w:r w:rsidRPr="00A40727">
        <w:rPr>
          <w:rFonts w:ascii="Times New Roman" w:hAnsi="Times New Roman" w:cs="Times New Roman"/>
          <w:sz w:val="28"/>
          <w:szCs w:val="24"/>
        </w:rPr>
        <w:t>о.д.</w:t>
      </w:r>
    </w:p>
    <w:p w:rsidR="00AB00BA" w:rsidRPr="00A40727" w:rsidRDefault="00AB00BA" w:rsidP="00AB00B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AB00BA" w:rsidRPr="00A40727" w:rsidRDefault="00AB00BA" w:rsidP="00AB00BA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AB00BA" w:rsidRDefault="00AB00BA" w:rsidP="00AB0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BA" w:rsidRPr="00EA3CD9" w:rsidRDefault="00AB00BA" w:rsidP="00AB0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0BA" w:rsidRDefault="00AB00BA" w:rsidP="00AB00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C30604" w:rsidRDefault="00C30604" w:rsidP="00C3060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C30604" w:rsidRDefault="00C30604" w:rsidP="00C30604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 w:rsidRPr="00C30604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0"/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080" w:rsidRDefault="0053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0BA" w:rsidRPr="0032423D" w:rsidRDefault="00AB00BA" w:rsidP="00AB00BA">
      <w:pPr>
        <w:ind w:left="120"/>
        <w:jc w:val="center"/>
        <w:rPr>
          <w:rFonts w:ascii="Times New Roman" w:hAnsi="Times New Roman" w:cs="Times New Roman"/>
          <w:sz w:val="20"/>
        </w:rPr>
        <w:sectPr w:rsidR="00AB00BA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 w:cs="Times New Roman"/>
          <w:color w:val="000000"/>
          <w:sz w:val="24"/>
        </w:rPr>
        <w:t>с. Деяново‌ 202</w:t>
      </w:r>
      <w:r>
        <w:rPr>
          <w:rFonts w:ascii="Times New Roman" w:hAnsi="Times New Roman" w:cs="Times New Roman"/>
          <w:color w:val="000000"/>
          <w:sz w:val="24"/>
        </w:rPr>
        <w:t>4</w:t>
      </w:r>
    </w:p>
    <w:p w:rsidR="00532080" w:rsidRDefault="009B325E" w:rsidP="00AB00BA">
      <w:pPr>
        <w:pStyle w:val="1"/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963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532080" w:rsidRDefault="00532080"/>
    <w:p w:rsidR="00532080" w:rsidRDefault="009B325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532080" w:rsidRDefault="009B325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искусство)» относится к предметной области «Искусство»и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 в неделю).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рисунке, аппликации, лепке; развитии умения пользоваться полученными практическими навыками в повседневной жизни.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детях эстетического чувства и понимания красоты окружающего мира, художественного вкуса;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 искусства, умения анализировать их содержание и формулировать свое мнение о них;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риспособлений, в том числе работа в нетрадиционных техниках;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бразительной деятельности;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532080" w:rsidRDefault="009B325E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лучения результата общей изобразительной деятельности (коллективное рисование, коллективная аппликация).</w:t>
      </w:r>
    </w:p>
    <w:p w:rsidR="00532080" w:rsidRDefault="009B32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:rsidR="00532080" w:rsidRDefault="009B325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:rsidR="00532080" w:rsidRDefault="009B325E" w:rsidP="00AB00BA">
      <w:pPr>
        <w:pStyle w:val="1"/>
        <w:spacing w:before="0" w:after="0"/>
        <w:ind w:left="426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9631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2"/>
    </w:p>
    <w:p w:rsidR="00532080" w:rsidRDefault="00532080"/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произведениями народного декоративно-прикладного искусства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:rsidR="00532080" w:rsidRDefault="009B32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532080">
        <w:trPr>
          <w:trHeight w:val="413"/>
          <w:jc w:val="center"/>
        </w:trPr>
        <w:tc>
          <w:tcPr>
            <w:tcW w:w="619" w:type="dxa"/>
            <w:vAlign w:val="center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32080" w:rsidRDefault="009B325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:rsidR="00532080" w:rsidRDefault="009B3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32080" w:rsidRDefault="009B32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32080" w:rsidRDefault="009B3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32080" w:rsidRDefault="009B3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32080" w:rsidRDefault="009B3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у обучающихся восприятия цвета,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532080" w:rsidRDefault="009B3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85"/>
          <w:jc w:val="center"/>
        </w:trPr>
        <w:tc>
          <w:tcPr>
            <w:tcW w:w="5443" w:type="dxa"/>
            <w:gridSpan w:val="2"/>
          </w:tcPr>
          <w:p w:rsidR="00532080" w:rsidRDefault="009B32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532080" w:rsidRDefault="009B325E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</w:p>
    <w:p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C30604" w:rsidRPr="00C30604" w:rsidRDefault="00C30604" w:rsidP="00AB00BA">
      <w:pPr>
        <w:pStyle w:val="2"/>
        <w:ind w:left="1155" w:firstLine="0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9632"/>
      <w:r w:rsidRPr="00C30604">
        <w:rPr>
          <w:rFonts w:ascii="Times New Roman" w:hAnsi="Times New Roman" w:cs="Times New Roman"/>
          <w:i w:val="0"/>
          <w:iCs w:val="0"/>
        </w:rPr>
        <w:t>ПЛАНИРУЕМЫЕ РЕЗУЛЬТАТЫ</w:t>
      </w:r>
      <w:bookmarkEnd w:id="4"/>
    </w:p>
    <w:p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элементарные правила композиции, цветоведения, передачи формы предмета;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название предметов, подлежащих рисованию, лепке и аппликации;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 лепки (раскатывание, сплющивание, отщипывание) и аппликации (вырезание и наклеивание);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цветоведения, светотени, перспективы; построения орнамента, стилизации формы предмета и др.;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2080" w:rsidRDefault="009B325E" w:rsidP="00AB00BA">
      <w:pPr>
        <w:pStyle w:val="1"/>
        <w:ind w:left="426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9633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5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2080" w:rsidRDefault="009B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грибы».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:rsidTr="00C30604">
        <w:trPr>
          <w:cantSplit/>
          <w:trHeight w:val="115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руются в плоскости листа.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и раскрашивание в технике акварели по-сырому.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технику работы с акварелью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работы акварелью по-сырому.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кации, с дорисовыванием.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понятия: сосуд, силуэт, узор орнамент.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Различают: сосуд, силуэт, узор орнамент.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сравнения, учатся сравнивать свою работу с оригиналом (образцом),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:rsidTr="00C30604">
        <w:trPr>
          <w:cantSplit/>
          <w:trHeight w:val="132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кувшин, тарелка. Рисование.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сосудов орнаментом (узором)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других жанров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«далеко-близко», «даль»,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размер», «больше размер».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«перспектива», усвоить.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этапы работы в соответствии с поставленной целью.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И.Хруцкого «Натюрморт», Ф.Снейдерс «Фрукты в чаше на красной скатерти», И.Машков «Снедь московская. Хлебы»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особый мир, созданный художником, наполненный его мыслями, чувствами и переживаниями.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:rsidTr="00C30604">
        <w:trPr>
          <w:cantSplit/>
          <w:trHeight w:val="1544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Ориентируются в плоскости листа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  <w:trHeight w:val="104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О. Кипренский « Портрет А. Пушкина», В. Серова «Портрет балерины Т. Карсавиной», П. Заболотского «Портрет поэта М . Лермонтова».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пластилинографии перед лепкой объемных фигур.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 полученное в технике пластилинографии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выполняют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выразительные средства живописи и возможности пластинографии для создания портрета.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навыки работы от общего к частному.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 форму частей, соблюдают пропорции.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:rsidTr="00C30604">
        <w:trPr>
          <w:cantSplit/>
          <w:trHeight w:val="5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70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новогодней открытки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крытки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вами и переживаниями.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ниях, которые художник передает цветом (радостное, праздничное, патриотическое, грустное, таинственное, нежное и т. д.).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532080" w:rsidTr="00C30604">
        <w:trPr>
          <w:cantSplit/>
          <w:trHeight w:val="214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известных художников П. Корина «Александр Невский», И. Билибина «Тридцать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богатыря».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боты.</w:t>
            </w:r>
          </w:p>
        </w:tc>
      </w:tr>
      <w:tr w:rsidR="00532080" w:rsidTr="00C30604">
        <w:trPr>
          <w:cantSplit/>
          <w:trHeight w:val="1916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графическими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эмоционально-выразительный образ сказочного героя (доброго, злого).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самостоятельно.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художником, наполненный его мыслями, чувствами и переживаниями.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ботах художники.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«по-сырому».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рисунок моря, когда на нем поднимаются высокие волны в технике акварелью по-сырому.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рисунок и близкий для его настроения колорит.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их творческо-художественной деятельности.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бегущих фигурок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(пластилинография) с учетом просмотренного материала.</w:t>
            </w:r>
          </w:p>
        </w:tc>
        <w:tc>
          <w:tcPr>
            <w:tcW w:w="3402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:rsidTr="00C30604">
        <w:trPr>
          <w:cantSplit/>
          <w:trHeight w:val="885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 русских народных промыслов.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льный и геометрический орнаменты.</w:t>
            </w:r>
          </w:p>
        </w:tc>
      </w:tr>
      <w:tr w:rsidR="00532080" w:rsidTr="00C30604">
        <w:trPr>
          <w:cantSplit/>
          <w:trHeight w:val="1030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различных изделий, характерных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 или иного народного искусства.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простейших цветов из капелек, выделение середин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цветком. Закрепление приемов рисования концом кисти, всем ворсом, примакивание.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выполняют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приемы рисования концом кисти, всем ворсом, примакиванием.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(П. Кончаловский. «Сан-Джиминисано», «Крым. Алупка»; Т. Насипова. «Станция метро «Сокол», Ю. Пименов. «Новая Москва»).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художников, изображающих улицы города.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точные слова для обозначения предметов.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изображение фигуры взрос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человека в движении, пропорции взрослого и ребенка.</w:t>
            </w:r>
          </w:p>
        </w:tc>
      </w:tr>
      <w:tr w:rsidR="00532080" w:rsidTr="00C30604">
        <w:trPr>
          <w:cantSplit/>
          <w:trHeight w:val="1081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вости к красоте природы.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1949"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окружности на равные промежутки. Дорисовывание лепестков.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Изображают венок из полевых цветов, глядя на предложенный учителем образец.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рисунка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живописи для создания образа венка из цветов и колосьев.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27" w:type="dxa"/>
          </w:tcPr>
          <w:p w:rsidR="00532080" w:rsidRDefault="009B32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532080" w:rsidRDefault="009B32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 w:rsidSect="00306A8B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5E" w:rsidRDefault="009B325E">
      <w:pPr>
        <w:spacing w:after="0" w:line="240" w:lineRule="auto"/>
      </w:pPr>
      <w:r>
        <w:separator/>
      </w:r>
    </w:p>
  </w:endnote>
  <w:endnote w:type="continuationSeparator" w:id="1">
    <w:p w:rsidR="009B325E" w:rsidRDefault="009B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5E" w:rsidRDefault="009B325E">
      <w:pPr>
        <w:spacing w:after="0" w:line="240" w:lineRule="auto"/>
      </w:pPr>
      <w:r>
        <w:separator/>
      </w:r>
    </w:p>
  </w:footnote>
  <w:footnote w:type="continuationSeparator" w:id="1">
    <w:p w:rsidR="009B325E" w:rsidRDefault="009B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32080"/>
    <w:rsid w:val="002613AD"/>
    <w:rsid w:val="00306A8B"/>
    <w:rsid w:val="00532080"/>
    <w:rsid w:val="006573DA"/>
    <w:rsid w:val="00965A3B"/>
    <w:rsid w:val="009B325E"/>
    <w:rsid w:val="009F27DA"/>
    <w:rsid w:val="00AB00BA"/>
    <w:rsid w:val="00AD6D50"/>
    <w:rsid w:val="00C30604"/>
    <w:rsid w:val="00FF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8B"/>
  </w:style>
  <w:style w:type="paragraph" w:styleId="1">
    <w:name w:val="heading 1"/>
    <w:basedOn w:val="a"/>
    <w:next w:val="a"/>
    <w:uiPriority w:val="9"/>
    <w:qFormat/>
    <w:rsid w:val="00306A8B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306A8B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306A8B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306A8B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06A8B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306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6A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6A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06A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306A8B"/>
    <w:pPr>
      <w:ind w:left="720"/>
      <w:contextualSpacing/>
    </w:pPr>
  </w:style>
  <w:style w:type="paragraph" w:styleId="a6">
    <w:name w:val="header"/>
    <w:basedOn w:val="a"/>
    <w:unhideWhenUsed/>
    <w:rsid w:val="0030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306A8B"/>
  </w:style>
  <w:style w:type="paragraph" w:styleId="a8">
    <w:name w:val="footer"/>
    <w:basedOn w:val="a"/>
    <w:uiPriority w:val="99"/>
    <w:unhideWhenUsed/>
    <w:rsid w:val="0030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306A8B"/>
  </w:style>
  <w:style w:type="paragraph" w:styleId="aa">
    <w:name w:val="No Spacing"/>
    <w:aliases w:val="основа"/>
    <w:link w:val="ab"/>
    <w:uiPriority w:val="1"/>
    <w:qFormat/>
    <w:rsid w:val="00306A8B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06A8B"/>
  </w:style>
  <w:style w:type="paragraph" w:customStyle="1" w:styleId="p1">
    <w:name w:val="p1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06A8B"/>
  </w:style>
  <w:style w:type="paragraph" w:customStyle="1" w:styleId="p2">
    <w:name w:val="p2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06A8B"/>
  </w:style>
  <w:style w:type="paragraph" w:customStyle="1" w:styleId="p5">
    <w:name w:val="p5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06A8B"/>
  </w:style>
  <w:style w:type="paragraph" w:customStyle="1" w:styleId="p9">
    <w:name w:val="p9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306A8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306A8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306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306A8B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306A8B"/>
  </w:style>
  <w:style w:type="character" w:customStyle="1" w:styleId="11">
    <w:name w:val="Заголовок 1 Знак"/>
    <w:rsid w:val="00306A8B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306A8B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306A8B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306A8B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306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306A8B"/>
  </w:style>
  <w:style w:type="paragraph" w:customStyle="1" w:styleId="12">
    <w:name w:val="Название1"/>
    <w:basedOn w:val="a"/>
    <w:qFormat/>
    <w:rsid w:val="00306A8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306A8B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rsid w:val="00306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306A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67B753-0428-4E3B-AC7B-7A189E96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4210</Words>
  <Characters>23997</Characters>
  <Application>Microsoft Office Word</Application>
  <DocSecurity>0</DocSecurity>
  <Lines>199</Lines>
  <Paragraphs>56</Paragraphs>
  <ScaleCrop>false</ScaleCrop>
  <Company/>
  <LinksUpToDate>false</LinksUpToDate>
  <CharactersWithSpaces>28151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валентина</cp:lastModifiedBy>
  <cp:revision>2</cp:revision>
  <cp:lastPrinted>2023-08-21T15:46:00Z</cp:lastPrinted>
  <dcterms:created xsi:type="dcterms:W3CDTF">2024-09-07T16:53:00Z</dcterms:created>
  <dcterms:modified xsi:type="dcterms:W3CDTF">2024-09-07T16:53:00Z</dcterms:modified>
</cp:coreProperties>
</file>